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4E4" w:rsidRPr="00466BDC" w:rsidRDefault="00B24932" w:rsidP="00262AA9">
      <w:pPr>
        <w:spacing w:line="1018" w:lineRule="exact"/>
        <w:jc w:val="center"/>
        <w:rPr>
          <w:rFonts w:ascii="Arial Black" w:hAnsi="Arial Black"/>
          <w:b/>
          <w:spacing w:val="10"/>
          <w:w w:val="75"/>
          <w:sz w:val="76"/>
        </w:rPr>
      </w:pPr>
      <w:r w:rsidRPr="00466BDC">
        <w:rPr>
          <w:rFonts w:ascii="Arial Black" w:hAnsi="Arial Black"/>
          <w:b/>
          <w:spacing w:val="10"/>
          <w:w w:val="75"/>
          <w:sz w:val="76"/>
        </w:rPr>
        <w:t>Inquiry Process Rubric</w:t>
      </w:r>
    </w:p>
    <w:p w:rsidR="00E924E4" w:rsidRPr="009F6B94" w:rsidRDefault="00E924E4">
      <w:pPr>
        <w:pStyle w:val="BodyText"/>
        <w:spacing w:before="5"/>
        <w:rPr>
          <w:rFonts w:ascii="Arial Black" w:hAnsi="Arial Black"/>
          <w:i w:val="0"/>
          <w:sz w:val="14"/>
        </w:rPr>
      </w:pPr>
    </w:p>
    <w:tbl>
      <w:tblPr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E924E4" w:rsidRPr="009F6B94">
        <w:trPr>
          <w:trHeight w:hRule="exact" w:val="340"/>
        </w:trPr>
        <w:tc>
          <w:tcPr>
            <w:tcW w:w="574" w:type="dxa"/>
          </w:tcPr>
          <w:p w:rsidR="00E924E4" w:rsidRPr="009F6B94" w:rsidRDefault="00E924E4">
            <w:pPr>
              <w:rPr>
                <w:rFonts w:ascii="Arial Black" w:hAnsi="Arial Black"/>
              </w:rPr>
            </w:pPr>
          </w:p>
        </w:tc>
        <w:tc>
          <w:tcPr>
            <w:tcW w:w="2419" w:type="dxa"/>
          </w:tcPr>
          <w:p w:rsidR="00E924E4" w:rsidRPr="009F6B94" w:rsidRDefault="00B24932">
            <w:pPr>
              <w:pStyle w:val="TableParagraph"/>
              <w:spacing w:line="332" w:lineRule="exact"/>
              <w:rPr>
                <w:rFonts w:ascii="Arial Black" w:hAnsi="Arial Black"/>
                <w:sz w:val="24"/>
              </w:rPr>
            </w:pPr>
            <w:r w:rsidRPr="009F6B94">
              <w:rPr>
                <w:rFonts w:ascii="Arial Black" w:hAnsi="Arial Black"/>
                <w:w w:val="75"/>
                <w:sz w:val="24"/>
              </w:rPr>
              <w:t>Level 1</w:t>
            </w:r>
          </w:p>
        </w:tc>
        <w:tc>
          <w:tcPr>
            <w:tcW w:w="2448" w:type="dxa"/>
          </w:tcPr>
          <w:p w:rsidR="00E924E4" w:rsidRPr="009F6B94" w:rsidRDefault="00B24932">
            <w:pPr>
              <w:pStyle w:val="TableParagraph"/>
              <w:spacing w:line="332" w:lineRule="exact"/>
              <w:rPr>
                <w:rFonts w:ascii="Arial Black" w:hAnsi="Arial Black"/>
                <w:sz w:val="24"/>
              </w:rPr>
            </w:pPr>
            <w:r w:rsidRPr="009F6B94">
              <w:rPr>
                <w:rFonts w:ascii="Arial Black" w:hAnsi="Arial Black"/>
                <w:w w:val="75"/>
                <w:sz w:val="24"/>
              </w:rPr>
              <w:t>Level 2</w:t>
            </w:r>
          </w:p>
        </w:tc>
        <w:tc>
          <w:tcPr>
            <w:tcW w:w="2477" w:type="dxa"/>
          </w:tcPr>
          <w:p w:rsidR="00E924E4" w:rsidRPr="009F6B94" w:rsidRDefault="00B24932">
            <w:pPr>
              <w:pStyle w:val="TableParagraph"/>
              <w:spacing w:line="332" w:lineRule="exact"/>
              <w:rPr>
                <w:rFonts w:ascii="Arial Black" w:hAnsi="Arial Black"/>
                <w:sz w:val="24"/>
              </w:rPr>
            </w:pPr>
            <w:r w:rsidRPr="009F6B94">
              <w:rPr>
                <w:rFonts w:ascii="Arial Black" w:hAnsi="Arial Black"/>
                <w:w w:val="75"/>
                <w:sz w:val="24"/>
              </w:rPr>
              <w:t>Level 3</w:t>
            </w:r>
          </w:p>
        </w:tc>
        <w:tc>
          <w:tcPr>
            <w:tcW w:w="2445" w:type="dxa"/>
          </w:tcPr>
          <w:p w:rsidR="00E924E4" w:rsidRPr="009F6B94" w:rsidRDefault="00B24932">
            <w:pPr>
              <w:pStyle w:val="TableParagraph"/>
              <w:spacing w:line="332" w:lineRule="exact"/>
              <w:rPr>
                <w:rFonts w:ascii="Arial Black" w:hAnsi="Arial Black"/>
                <w:sz w:val="24"/>
              </w:rPr>
            </w:pPr>
            <w:r w:rsidRPr="009F6B94">
              <w:rPr>
                <w:rFonts w:ascii="Arial Black" w:hAnsi="Arial Black"/>
                <w:w w:val="75"/>
                <w:sz w:val="24"/>
              </w:rPr>
              <w:t>Level 4</w:t>
            </w:r>
          </w:p>
        </w:tc>
      </w:tr>
      <w:tr w:rsidR="00E924E4">
        <w:trPr>
          <w:trHeight w:hRule="exact" w:val="5149"/>
        </w:trPr>
        <w:tc>
          <w:tcPr>
            <w:tcW w:w="574" w:type="dxa"/>
            <w:textDirection w:val="btLr"/>
          </w:tcPr>
          <w:p w:rsidR="00E924E4" w:rsidRPr="004F5375" w:rsidRDefault="00B24932">
            <w:pPr>
              <w:pStyle w:val="TableParagraph"/>
              <w:spacing w:before="165" w:line="240" w:lineRule="auto"/>
              <w:ind w:left="1281"/>
              <w:rPr>
                <w:rFonts w:ascii="Arial" w:hAnsi="Arial" w:cs="Arial"/>
                <w:b/>
                <w:w w:val="95"/>
                <w:kern w:val="20"/>
                <w:sz w:val="20"/>
              </w:rPr>
            </w:pPr>
            <w:r w:rsidRPr="004F5375">
              <w:rPr>
                <w:rFonts w:ascii="Arial" w:hAnsi="Arial" w:cs="Arial"/>
                <w:b/>
                <w:w w:val="95"/>
                <w:kern w:val="20"/>
                <w:sz w:val="20"/>
              </w:rPr>
              <w:t>INITIATING AND PLANNING</w:t>
            </w:r>
          </w:p>
        </w:tc>
        <w:tc>
          <w:tcPr>
            <w:tcW w:w="2419" w:type="dxa"/>
          </w:tcPr>
          <w:p w:rsidR="00E924E4" w:rsidRPr="00412975" w:rsidRDefault="00B24932" w:rsidP="00412975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talks about things that are of interest</w:t>
            </w:r>
          </w:p>
          <w:p w:rsidR="00E924E4" w:rsidRDefault="00E924E4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E924E4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makes guesses about the outcome of an inquiry</w:t>
            </w:r>
          </w:p>
          <w:p w:rsid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Default="00B24932" w:rsidP="00412975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with prompting, offers ideas for a  procedure</w:t>
            </w:r>
          </w:p>
          <w:p w:rsidR="00412975" w:rsidRPr="00412975" w:rsidRDefault="00412975" w:rsidP="00412975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:rsidR="00E924E4" w:rsidRPr="00412975" w:rsidRDefault="00E924E4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with prompting, identifies some materials which could be used to carry out the plan</w:t>
            </w:r>
          </w:p>
        </w:tc>
        <w:tc>
          <w:tcPr>
            <w:tcW w:w="2448" w:type="dxa"/>
          </w:tcPr>
          <w:p w:rsidR="00E924E4" w:rsidRDefault="00B24932" w:rsidP="00412975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asks simple questions about objects and events that are observable</w:t>
            </w:r>
          </w:p>
          <w:p w:rsid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makes simple predictions about the outcome of an inquiry, but they may be hoped-for outcomes</w:t>
            </w:r>
          </w:p>
          <w:p w:rsid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contributes ideas for a procedure but they may not be complete</w:t>
            </w:r>
          </w:p>
          <w:p w:rsidR="00E924E4" w:rsidRPr="00412975" w:rsidRDefault="00E924E4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identifies some materials which could be used to carry out the plan</w:t>
            </w:r>
          </w:p>
        </w:tc>
        <w:tc>
          <w:tcPr>
            <w:tcW w:w="2477" w:type="dxa"/>
          </w:tcPr>
          <w:p w:rsidR="00E924E4" w:rsidRDefault="00B24932" w:rsidP="00412975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uses observations to ask questions to investigate, but questions are not always realistic</w:t>
            </w:r>
          </w:p>
          <w:p w:rsidR="00412975" w:rsidRPr="00412975" w:rsidRDefault="00412975" w:rsidP="00412975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makes simple predictions about the outcome of</w:t>
            </w:r>
          </w:p>
          <w:p w:rsidR="00E924E4" w:rsidRPr="00412975" w:rsidRDefault="00B24932" w:rsidP="00412975">
            <w:pPr>
              <w:pStyle w:val="TableParagraph"/>
              <w:spacing w:line="24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an inquiry based on prior observations</w:t>
            </w:r>
          </w:p>
          <w:p w:rsid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provides ideas for a simple procedure</w:t>
            </w:r>
          </w:p>
          <w:p w:rsidR="00E924E4" w:rsidRDefault="00E924E4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selects and uses materials to carry out the plan</w:t>
            </w:r>
          </w:p>
        </w:tc>
        <w:tc>
          <w:tcPr>
            <w:tcW w:w="2445" w:type="dxa"/>
          </w:tcPr>
          <w:p w:rsidR="00E924E4" w:rsidRPr="00412975" w:rsidRDefault="00B24932" w:rsidP="00412975">
            <w:pPr>
              <w:pStyle w:val="TableParagraph"/>
              <w:spacing w:line="240" w:lineRule="auto"/>
              <w:ind w:right="371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uses observations and prior knowledge to ask questions  to investigate</w:t>
            </w:r>
          </w:p>
          <w:p w:rsidR="00E924E4" w:rsidRDefault="00E924E4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412975" w:rsidP="00412975">
            <w:pPr>
              <w:pStyle w:val="TableParagraph"/>
              <w:spacing w:line="240" w:lineRule="auto"/>
              <w:ind w:right="818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 xml:space="preserve">makes </w:t>
            </w:r>
            <w:r w:rsidR="00B24932" w:rsidRPr="00412975">
              <w:rPr>
                <w:rFonts w:ascii="Arial" w:hAnsi="Arial" w:cs="Arial"/>
                <w:spacing w:val="-2"/>
                <w:sz w:val="18"/>
                <w:szCs w:val="18"/>
              </w:rPr>
              <w:t>thoughtful predictions about the outcome of an</w:t>
            </w:r>
          </w:p>
          <w:p w:rsidR="00E924E4" w:rsidRPr="00412975" w:rsidRDefault="00B24932" w:rsidP="00412975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inquiry based on prior</w:t>
            </w:r>
            <w:r w:rsidRPr="00412975">
              <w:rPr>
                <w:rFonts w:ascii="Arial" w:hAnsi="Arial" w:cs="Arial"/>
                <w:spacing w:val="-2"/>
                <w:w w:val="94"/>
                <w:sz w:val="18"/>
                <w:szCs w:val="18"/>
              </w:rPr>
              <w:t xml:space="preserve"> </w:t>
            </w: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observations and knowledge</w:t>
            </w:r>
          </w:p>
          <w:p w:rsidR="00E924E4" w:rsidRPr="00412975" w:rsidRDefault="00E924E4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provides clear, sequential steps for a simple procedure</w:t>
            </w:r>
          </w:p>
          <w:p w:rsidR="00E924E4" w:rsidRDefault="00E924E4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412975" w:rsidRPr="00412975" w:rsidRDefault="00412975" w:rsidP="00412975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</w:p>
          <w:p w:rsidR="00E924E4" w:rsidRPr="00412975" w:rsidRDefault="00B24932" w:rsidP="00412975">
            <w:pPr>
              <w:pStyle w:val="TableParagraph"/>
              <w:spacing w:line="240" w:lineRule="auto"/>
              <w:ind w:right="358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412975">
              <w:rPr>
                <w:rFonts w:ascii="Arial" w:hAnsi="Arial" w:cs="Arial"/>
                <w:spacing w:val="-2"/>
                <w:sz w:val="18"/>
                <w:szCs w:val="18"/>
              </w:rPr>
              <w:t>selects and uses appropriate materials to carry out the plan and explains reasons for choice</w:t>
            </w:r>
          </w:p>
        </w:tc>
      </w:tr>
      <w:tr w:rsidR="00E924E4" w:rsidRPr="00B24932">
        <w:trPr>
          <w:trHeight w:hRule="exact" w:val="5829"/>
        </w:trPr>
        <w:tc>
          <w:tcPr>
            <w:tcW w:w="574" w:type="dxa"/>
            <w:textDirection w:val="btLr"/>
          </w:tcPr>
          <w:p w:rsidR="00E924E4" w:rsidRPr="004F5375" w:rsidRDefault="00B24932">
            <w:pPr>
              <w:pStyle w:val="TableParagraph"/>
              <w:spacing w:before="141" w:line="240" w:lineRule="auto"/>
              <w:ind w:left="1382"/>
              <w:rPr>
                <w:rFonts w:ascii="Arial" w:hAnsi="Arial" w:cs="Arial"/>
                <w:b/>
                <w:w w:val="95"/>
                <w:kern w:val="20"/>
                <w:sz w:val="20"/>
              </w:rPr>
            </w:pPr>
            <w:r w:rsidRPr="004F5375">
              <w:rPr>
                <w:rFonts w:ascii="Arial" w:hAnsi="Arial" w:cs="Arial"/>
                <w:b/>
                <w:w w:val="95"/>
                <w:kern w:val="20"/>
                <w:sz w:val="20"/>
              </w:rPr>
              <w:t>PERFORMING AND RECORDING</w:t>
            </w:r>
          </w:p>
        </w:tc>
        <w:tc>
          <w:tcPr>
            <w:tcW w:w="2419" w:type="dxa"/>
          </w:tcPr>
          <w:p w:rsidR="00E924E4" w:rsidRPr="00412975" w:rsidRDefault="00B24932" w:rsidP="006153E3">
            <w:pPr>
              <w:pStyle w:val="TableParagraph"/>
              <w:spacing w:line="240" w:lineRule="auto"/>
              <w:ind w:right="94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carries out the plan/ follows a simple procedure with</w:t>
            </w:r>
            <w:r w:rsidRPr="00412975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412975">
              <w:rPr>
                <w:rFonts w:ascii="Arial" w:hAnsi="Arial" w:cs="Arial"/>
                <w:sz w:val="18"/>
                <w:szCs w:val="18"/>
              </w:rPr>
              <w:t>prompting</w:t>
            </w:r>
          </w:p>
          <w:p w:rsidR="00E924E4" w:rsidRPr="00412975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with prompting, uses some appropriate tools with assistance</w:t>
            </w:r>
          </w:p>
          <w:p w:rsidR="006153E3" w:rsidRPr="00412975" w:rsidRDefault="006153E3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ind w:right="12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w w:val="105"/>
                <w:sz w:val="18"/>
                <w:szCs w:val="18"/>
              </w:rPr>
              <w:t>makes simple observations using senses</w:t>
            </w:r>
          </w:p>
          <w:p w:rsidR="00E924E4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F705F" w:rsidRPr="00412975" w:rsidRDefault="00DF705F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ind w:right="346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with prompting, records observations and measurements</w:t>
            </w:r>
          </w:p>
          <w:p w:rsidR="006153E3" w:rsidRPr="00412975" w:rsidRDefault="006153E3" w:rsidP="006153E3">
            <w:pPr>
              <w:pStyle w:val="TableParagraph"/>
              <w:spacing w:line="240" w:lineRule="auto"/>
              <w:ind w:right="346"/>
              <w:rPr>
                <w:rFonts w:ascii="Arial" w:hAnsi="Arial" w:cs="Arial"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ind w:right="74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w w:val="105"/>
                <w:sz w:val="18"/>
                <w:szCs w:val="18"/>
              </w:rPr>
              <w:t>gets information from a teacher-chosen source</w:t>
            </w:r>
          </w:p>
          <w:p w:rsidR="00E924E4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53E3" w:rsidRPr="00412975" w:rsidRDefault="006153E3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needs help to follow safety procedures  and rules</w:t>
            </w:r>
          </w:p>
        </w:tc>
        <w:tc>
          <w:tcPr>
            <w:tcW w:w="2448" w:type="dxa"/>
          </w:tcPr>
          <w:p w:rsidR="00E924E4" w:rsidRPr="00412975" w:rsidRDefault="00B24932" w:rsidP="006153E3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carries out the plan/ follows most of a simple procedure</w:t>
            </w:r>
          </w:p>
          <w:p w:rsidR="00E924E4" w:rsidRPr="00412975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selects and uses common tools</w:t>
            </w:r>
          </w:p>
          <w:p w:rsidR="00E924E4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53E3" w:rsidRPr="00412975" w:rsidRDefault="006153E3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makes some relevant observations  using  senses</w:t>
            </w:r>
          </w:p>
          <w:p w:rsidR="00E924E4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F705F" w:rsidRPr="00412975" w:rsidRDefault="00DF705F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ind w:right="149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records observations and measurements which may be incomplete</w:t>
            </w:r>
          </w:p>
          <w:p w:rsidR="006153E3" w:rsidRPr="00412975" w:rsidRDefault="006153E3" w:rsidP="006153E3">
            <w:pPr>
              <w:pStyle w:val="TableParagraph"/>
              <w:spacing w:line="240" w:lineRule="auto"/>
              <w:ind w:right="149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ind w:right="30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identifies some relevant information from</w:t>
            </w:r>
            <w:r w:rsidRPr="00412975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412975">
              <w:rPr>
                <w:rFonts w:ascii="Arial" w:hAnsi="Arial" w:cs="Arial"/>
                <w:sz w:val="18"/>
                <w:szCs w:val="18"/>
              </w:rPr>
              <w:t>familiar sources</w:t>
            </w:r>
          </w:p>
          <w:p w:rsidR="006153E3" w:rsidRPr="00412975" w:rsidRDefault="006153E3" w:rsidP="006153E3">
            <w:pPr>
              <w:pStyle w:val="TableParagraph"/>
              <w:spacing w:line="240" w:lineRule="auto"/>
              <w:ind w:right="30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ind w:right="149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needs occasional prompting to follow safety procedures  and rules</w:t>
            </w:r>
          </w:p>
        </w:tc>
        <w:tc>
          <w:tcPr>
            <w:tcW w:w="2477" w:type="dxa"/>
          </w:tcPr>
          <w:p w:rsidR="00E924E4" w:rsidRPr="00412975" w:rsidRDefault="00B24932" w:rsidP="006153E3">
            <w:pPr>
              <w:pStyle w:val="TableParagraph"/>
              <w:spacing w:line="240" w:lineRule="auto"/>
              <w:ind w:right="97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carries out the plan/follows a  simple procedure</w:t>
            </w:r>
          </w:p>
          <w:p w:rsidR="00E924E4" w:rsidRPr="00412975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Pr="00412975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selects and uses some appropriate tools</w:t>
            </w:r>
          </w:p>
          <w:p w:rsidR="00E924E4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53E3" w:rsidRPr="00412975" w:rsidRDefault="006153E3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 xml:space="preserve">makes relevant </w:t>
            </w:r>
            <w:r w:rsidR="00DF705F">
              <w:rPr>
                <w:rFonts w:ascii="Arial" w:hAnsi="Arial" w:cs="Arial"/>
                <w:sz w:val="18"/>
                <w:szCs w:val="18"/>
              </w:rPr>
              <w:t xml:space="preserve">observations using appropriate </w:t>
            </w:r>
            <w:r w:rsidRPr="00412975">
              <w:rPr>
                <w:rFonts w:ascii="Arial" w:hAnsi="Arial" w:cs="Arial"/>
                <w:sz w:val="18"/>
                <w:szCs w:val="18"/>
              </w:rPr>
              <w:t>senses</w:t>
            </w:r>
          </w:p>
          <w:p w:rsidR="00DF705F" w:rsidRPr="00412975" w:rsidRDefault="00DF705F" w:rsidP="006153E3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records observations and measurements  accurately</w:t>
            </w:r>
          </w:p>
          <w:p w:rsidR="00E924E4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53E3" w:rsidRPr="00412975" w:rsidRDefault="006153E3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identifies relevant information from sources of the same  type</w:t>
            </w:r>
          </w:p>
          <w:p w:rsidR="006153E3" w:rsidRPr="00412975" w:rsidRDefault="006153E3" w:rsidP="006153E3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ind w:right="612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follows most safety procedures  and rules</w:t>
            </w:r>
          </w:p>
        </w:tc>
        <w:tc>
          <w:tcPr>
            <w:tcW w:w="2445" w:type="dxa"/>
          </w:tcPr>
          <w:p w:rsidR="00E924E4" w:rsidRDefault="00B24932" w:rsidP="006153E3">
            <w:pPr>
              <w:pStyle w:val="TableParagraph"/>
              <w:spacing w:line="240" w:lineRule="auto"/>
              <w:ind w:right="74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carries out the plan/  follows a simple procedure, making adjustments as necessary</w:t>
            </w:r>
          </w:p>
          <w:p w:rsidR="006153E3" w:rsidRPr="00412975" w:rsidRDefault="006153E3" w:rsidP="006153E3">
            <w:pPr>
              <w:pStyle w:val="TableParagraph"/>
              <w:spacing w:line="240" w:lineRule="auto"/>
              <w:ind w:right="74"/>
              <w:rPr>
                <w:rFonts w:ascii="Arial" w:hAnsi="Arial" w:cs="Arial"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selects and uses all appropriate tools</w:t>
            </w:r>
          </w:p>
          <w:p w:rsidR="00E924E4" w:rsidRDefault="00E924E4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153E3" w:rsidRPr="00412975" w:rsidRDefault="006153E3" w:rsidP="006153E3">
            <w:pPr>
              <w:pStyle w:val="TableParagraph"/>
              <w:spacing w:line="240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makes relevant, detailed</w:t>
            </w:r>
            <w:r w:rsidR="00DF705F">
              <w:rPr>
                <w:rFonts w:ascii="Arial" w:hAnsi="Arial" w:cs="Arial"/>
                <w:sz w:val="18"/>
                <w:szCs w:val="18"/>
              </w:rPr>
              <w:t xml:space="preserve"> observations using appropriate</w:t>
            </w:r>
            <w:r w:rsidRPr="00412975">
              <w:rPr>
                <w:rFonts w:ascii="Arial" w:hAnsi="Arial" w:cs="Arial"/>
                <w:sz w:val="18"/>
                <w:szCs w:val="18"/>
              </w:rPr>
              <w:t xml:space="preserve"> senses</w:t>
            </w:r>
          </w:p>
          <w:p w:rsidR="00DF705F" w:rsidRPr="00412975" w:rsidRDefault="00DF705F" w:rsidP="006153E3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ind w:right="20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records observations and measurements accurately in a variety of ways</w:t>
            </w:r>
          </w:p>
          <w:p w:rsidR="006153E3" w:rsidRPr="00412975" w:rsidRDefault="006153E3" w:rsidP="006153E3">
            <w:pPr>
              <w:pStyle w:val="TableParagraph"/>
              <w:spacing w:line="240" w:lineRule="auto"/>
              <w:ind w:right="20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B24932" w:rsidP="006153E3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identifies relevant information from a variety of  sources</w:t>
            </w:r>
          </w:p>
          <w:p w:rsidR="006153E3" w:rsidRPr="00412975" w:rsidRDefault="006153E3" w:rsidP="006153E3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</w:p>
          <w:p w:rsidR="00E924E4" w:rsidRPr="00412975" w:rsidRDefault="00B24932" w:rsidP="006153E3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412975">
              <w:rPr>
                <w:rFonts w:ascii="Arial" w:hAnsi="Arial" w:cs="Arial"/>
                <w:sz w:val="18"/>
                <w:szCs w:val="18"/>
              </w:rPr>
              <w:t>follows all safety procedures and rules and explains why they are needed</w:t>
            </w:r>
          </w:p>
        </w:tc>
      </w:tr>
    </w:tbl>
    <w:p w:rsidR="00E924E4" w:rsidRPr="00B609C4" w:rsidRDefault="00B24932">
      <w:pPr>
        <w:pStyle w:val="BodyText"/>
        <w:spacing w:before="57"/>
        <w:ind w:right="444"/>
        <w:jc w:val="right"/>
        <w:rPr>
          <w:rFonts w:ascii="Arial" w:hAnsi="Arial" w:cs="Arial"/>
        </w:rPr>
      </w:pPr>
      <w:r w:rsidRPr="00B609C4">
        <w:rPr>
          <w:rFonts w:ascii="Arial" w:hAnsi="Arial" w:cs="Arial"/>
          <w:w w:val="95"/>
        </w:rPr>
        <w:t>Continued on next page...</w:t>
      </w:r>
    </w:p>
    <w:p w:rsidR="00E924E4" w:rsidRPr="00B609C4" w:rsidRDefault="00E924E4">
      <w:pPr>
        <w:pStyle w:val="BodyText"/>
        <w:rPr>
          <w:rFonts w:ascii="Arial" w:hAnsi="Arial" w:cs="Arial"/>
          <w:sz w:val="24"/>
        </w:rPr>
      </w:pPr>
    </w:p>
    <w:p w:rsidR="00E924E4" w:rsidRPr="00B609C4" w:rsidRDefault="00E924E4">
      <w:pPr>
        <w:pStyle w:val="BodyText"/>
        <w:rPr>
          <w:rFonts w:ascii="Arial" w:hAnsi="Arial" w:cs="Arial"/>
          <w:sz w:val="24"/>
        </w:rPr>
      </w:pPr>
    </w:p>
    <w:p w:rsidR="00E924E4" w:rsidRPr="00B609C4" w:rsidRDefault="00E924E4">
      <w:pPr>
        <w:pStyle w:val="BodyText"/>
        <w:rPr>
          <w:rFonts w:ascii="Arial" w:hAnsi="Arial" w:cs="Arial"/>
          <w:sz w:val="24"/>
        </w:rPr>
      </w:pPr>
    </w:p>
    <w:p w:rsidR="00E924E4" w:rsidRPr="00B609C4" w:rsidRDefault="00E924E4">
      <w:pPr>
        <w:pStyle w:val="BodyText"/>
        <w:rPr>
          <w:rFonts w:ascii="Arial" w:hAnsi="Arial" w:cs="Arial"/>
          <w:sz w:val="24"/>
        </w:rPr>
      </w:pPr>
    </w:p>
    <w:p w:rsidR="00E924E4" w:rsidRPr="00B609C4" w:rsidRDefault="00E924E4">
      <w:pPr>
        <w:pStyle w:val="BodyText"/>
        <w:rPr>
          <w:rFonts w:ascii="Arial" w:hAnsi="Arial" w:cs="Arial"/>
          <w:sz w:val="24"/>
        </w:rPr>
      </w:pPr>
    </w:p>
    <w:p w:rsidR="00E924E4" w:rsidRPr="00B609C4" w:rsidRDefault="00B24932">
      <w:pPr>
        <w:tabs>
          <w:tab w:val="left" w:pos="6301"/>
          <w:tab w:val="right" w:pos="10794"/>
        </w:tabs>
        <w:spacing w:before="153"/>
        <w:ind w:left="124"/>
        <w:rPr>
          <w:rFonts w:ascii="Arial" w:hAnsi="Arial" w:cs="Arial"/>
        </w:rPr>
      </w:pPr>
      <w:r w:rsidRPr="00B609C4">
        <w:rPr>
          <w:rFonts w:ascii="Arial" w:hAnsi="Arial" w:cs="Arial"/>
          <w:w w:val="110"/>
          <w:sz w:val="18"/>
        </w:rPr>
        <w:t xml:space="preserve">© </w:t>
      </w:r>
      <w:r w:rsidRPr="00B609C4">
        <w:rPr>
          <w:rFonts w:ascii="Arial" w:hAnsi="Arial" w:cs="Arial"/>
          <w:spacing w:val="-5"/>
          <w:w w:val="110"/>
          <w:sz w:val="18"/>
        </w:rPr>
        <w:t xml:space="preserve">2017 </w:t>
      </w:r>
      <w:r w:rsidRPr="00B609C4">
        <w:rPr>
          <w:rFonts w:ascii="Arial" w:hAnsi="Arial" w:cs="Arial"/>
          <w:w w:val="110"/>
          <w:sz w:val="18"/>
        </w:rPr>
        <w:t>Scholastic</w:t>
      </w:r>
      <w:r w:rsidRPr="00B609C4">
        <w:rPr>
          <w:rFonts w:ascii="Arial" w:hAnsi="Arial" w:cs="Arial"/>
          <w:spacing w:val="20"/>
          <w:w w:val="110"/>
          <w:sz w:val="18"/>
        </w:rPr>
        <w:t xml:space="preserve"> </w:t>
      </w:r>
      <w:r w:rsidRPr="00B609C4">
        <w:rPr>
          <w:rFonts w:ascii="Arial" w:hAnsi="Arial" w:cs="Arial"/>
          <w:w w:val="110"/>
          <w:sz w:val="18"/>
        </w:rPr>
        <w:t>Canada</w:t>
      </w:r>
      <w:r w:rsidRPr="00B609C4">
        <w:rPr>
          <w:rFonts w:ascii="Arial" w:hAnsi="Arial" w:cs="Arial"/>
          <w:spacing w:val="5"/>
          <w:w w:val="110"/>
          <w:sz w:val="18"/>
        </w:rPr>
        <w:t xml:space="preserve"> </w:t>
      </w:r>
      <w:r w:rsidRPr="00B609C4">
        <w:rPr>
          <w:rFonts w:ascii="Arial" w:hAnsi="Arial" w:cs="Arial"/>
          <w:w w:val="110"/>
          <w:sz w:val="18"/>
        </w:rPr>
        <w:t>Ltd.</w:t>
      </w:r>
      <w:r w:rsidRPr="00B609C4">
        <w:rPr>
          <w:rFonts w:ascii="Arial" w:hAnsi="Arial" w:cs="Arial"/>
          <w:w w:val="110"/>
          <w:sz w:val="18"/>
        </w:rPr>
        <w:tab/>
      </w:r>
      <w:r w:rsidRPr="00B609C4">
        <w:rPr>
          <w:rFonts w:ascii="Arial" w:hAnsi="Arial" w:cs="Arial"/>
          <w:w w:val="110"/>
        </w:rPr>
        <w:t>Unit 3: Relative Position</w:t>
      </w:r>
      <w:r w:rsidRPr="00B609C4">
        <w:rPr>
          <w:rFonts w:ascii="Arial" w:hAnsi="Arial" w:cs="Arial"/>
          <w:spacing w:val="19"/>
          <w:w w:val="110"/>
        </w:rPr>
        <w:t xml:space="preserve"> </w:t>
      </w:r>
      <w:r w:rsidRPr="00B609C4">
        <w:rPr>
          <w:rFonts w:ascii="Arial" w:hAnsi="Arial" w:cs="Arial"/>
          <w:w w:val="110"/>
        </w:rPr>
        <w:t>and</w:t>
      </w:r>
      <w:r w:rsidRPr="00B609C4">
        <w:rPr>
          <w:rFonts w:ascii="Arial" w:hAnsi="Arial" w:cs="Arial"/>
          <w:spacing w:val="4"/>
          <w:w w:val="110"/>
        </w:rPr>
        <w:t xml:space="preserve"> </w:t>
      </w:r>
      <w:r w:rsidRPr="00B609C4">
        <w:rPr>
          <w:rFonts w:ascii="Arial" w:hAnsi="Arial" w:cs="Arial"/>
          <w:w w:val="110"/>
        </w:rPr>
        <w:t>Motion</w:t>
      </w:r>
      <w:r w:rsidRPr="00B609C4">
        <w:rPr>
          <w:rFonts w:ascii="Arial" w:hAnsi="Arial" w:cs="Arial"/>
          <w:w w:val="110"/>
        </w:rPr>
        <w:tab/>
        <w:t>51</w:t>
      </w:r>
    </w:p>
    <w:p w:rsidR="00E924E4" w:rsidRDefault="00E924E4">
      <w:pPr>
        <w:sectPr w:rsidR="00E924E4">
          <w:type w:val="continuous"/>
          <w:pgSz w:w="12240" w:h="15840"/>
          <w:pgMar w:top="680" w:right="360" w:bottom="280" w:left="980" w:header="720" w:footer="720" w:gutter="0"/>
          <w:cols w:space="720"/>
        </w:sectPr>
      </w:pPr>
    </w:p>
    <w:p w:rsidR="00E924E4" w:rsidRPr="00E05183" w:rsidRDefault="00B24932">
      <w:pPr>
        <w:spacing w:line="1026" w:lineRule="exact"/>
        <w:ind w:left="1587"/>
        <w:rPr>
          <w:rFonts w:ascii="Arial" w:hAnsi="Arial" w:cs="Arial"/>
          <w:sz w:val="24"/>
        </w:rPr>
      </w:pPr>
      <w:r>
        <w:rPr>
          <w:rFonts w:ascii="Arial Black"/>
          <w:b/>
          <w:w w:val="75"/>
          <w:sz w:val="76"/>
        </w:rPr>
        <w:lastRenderedPageBreak/>
        <w:t xml:space="preserve">Inquiry </w:t>
      </w:r>
      <w:r>
        <w:rPr>
          <w:rFonts w:ascii="Arial Black"/>
          <w:b/>
          <w:spacing w:val="-4"/>
          <w:w w:val="75"/>
          <w:sz w:val="76"/>
        </w:rPr>
        <w:t>Process Rubric</w:t>
      </w:r>
      <w:r>
        <w:rPr>
          <w:rFonts w:ascii="Arial Black"/>
          <w:b/>
          <w:spacing w:val="72"/>
          <w:w w:val="75"/>
          <w:sz w:val="76"/>
        </w:rPr>
        <w:t xml:space="preserve"> </w:t>
      </w:r>
      <w:r w:rsidRPr="00E05183">
        <w:rPr>
          <w:rFonts w:ascii="Arial" w:hAnsi="Arial" w:cs="Arial"/>
          <w:w w:val="75"/>
          <w:sz w:val="24"/>
        </w:rPr>
        <w:t>(Continued)</w:t>
      </w:r>
    </w:p>
    <w:p w:rsidR="00E924E4" w:rsidRDefault="00E924E4">
      <w:pPr>
        <w:spacing w:before="6"/>
        <w:rPr>
          <w:sz w:val="9"/>
        </w:rPr>
      </w:pPr>
    </w:p>
    <w:tbl>
      <w:tblPr>
        <w:tblW w:w="0" w:type="auto"/>
        <w:tblInd w:w="4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2419"/>
        <w:gridCol w:w="2448"/>
        <w:gridCol w:w="2477"/>
        <w:gridCol w:w="2445"/>
      </w:tblGrid>
      <w:tr w:rsidR="00E924E4">
        <w:trPr>
          <w:trHeight w:hRule="exact" w:val="340"/>
        </w:trPr>
        <w:tc>
          <w:tcPr>
            <w:tcW w:w="574" w:type="dxa"/>
          </w:tcPr>
          <w:p w:rsidR="00E924E4" w:rsidRPr="000905F0" w:rsidRDefault="00E924E4">
            <w:pPr>
              <w:rPr>
                <w:rFonts w:ascii="Arial Black" w:hAnsi="Arial Black"/>
              </w:rPr>
            </w:pPr>
          </w:p>
        </w:tc>
        <w:tc>
          <w:tcPr>
            <w:tcW w:w="2419" w:type="dxa"/>
          </w:tcPr>
          <w:p w:rsidR="00E924E4" w:rsidRPr="000905F0" w:rsidRDefault="00B24932">
            <w:pPr>
              <w:pStyle w:val="TableParagraph"/>
              <w:spacing w:line="332" w:lineRule="exact"/>
              <w:rPr>
                <w:rFonts w:ascii="Arial Black" w:hAnsi="Arial Black"/>
                <w:b/>
                <w:sz w:val="24"/>
              </w:rPr>
            </w:pPr>
            <w:r w:rsidRPr="000905F0">
              <w:rPr>
                <w:rFonts w:ascii="Arial Black" w:hAnsi="Arial Black"/>
                <w:b/>
                <w:w w:val="75"/>
                <w:sz w:val="24"/>
              </w:rPr>
              <w:t>Level 1</w:t>
            </w:r>
          </w:p>
        </w:tc>
        <w:tc>
          <w:tcPr>
            <w:tcW w:w="2448" w:type="dxa"/>
          </w:tcPr>
          <w:p w:rsidR="00E924E4" w:rsidRPr="000905F0" w:rsidRDefault="00B24932">
            <w:pPr>
              <w:pStyle w:val="TableParagraph"/>
              <w:spacing w:line="332" w:lineRule="exact"/>
              <w:rPr>
                <w:rFonts w:ascii="Arial Black" w:hAnsi="Arial Black"/>
                <w:b/>
                <w:sz w:val="24"/>
              </w:rPr>
            </w:pPr>
            <w:r w:rsidRPr="000905F0">
              <w:rPr>
                <w:rFonts w:ascii="Arial Black" w:hAnsi="Arial Black"/>
                <w:b/>
                <w:w w:val="75"/>
                <w:sz w:val="24"/>
              </w:rPr>
              <w:t>Level 2</w:t>
            </w:r>
          </w:p>
        </w:tc>
        <w:tc>
          <w:tcPr>
            <w:tcW w:w="2477" w:type="dxa"/>
          </w:tcPr>
          <w:p w:rsidR="00E924E4" w:rsidRPr="000905F0" w:rsidRDefault="00B24932">
            <w:pPr>
              <w:pStyle w:val="TableParagraph"/>
              <w:spacing w:line="332" w:lineRule="exact"/>
              <w:rPr>
                <w:rFonts w:ascii="Arial Black" w:hAnsi="Arial Black"/>
                <w:b/>
                <w:sz w:val="24"/>
              </w:rPr>
            </w:pPr>
            <w:r w:rsidRPr="000905F0">
              <w:rPr>
                <w:rFonts w:ascii="Arial Black" w:hAnsi="Arial Black"/>
                <w:b/>
                <w:w w:val="75"/>
                <w:sz w:val="24"/>
              </w:rPr>
              <w:t>Level 3</w:t>
            </w:r>
          </w:p>
        </w:tc>
        <w:tc>
          <w:tcPr>
            <w:tcW w:w="2445" w:type="dxa"/>
          </w:tcPr>
          <w:p w:rsidR="00E924E4" w:rsidRPr="000905F0" w:rsidRDefault="00B24932">
            <w:pPr>
              <w:pStyle w:val="TableParagraph"/>
              <w:spacing w:line="332" w:lineRule="exact"/>
              <w:rPr>
                <w:rFonts w:ascii="Arial Black" w:hAnsi="Arial Black"/>
                <w:b/>
                <w:sz w:val="24"/>
              </w:rPr>
            </w:pPr>
            <w:r w:rsidRPr="000905F0">
              <w:rPr>
                <w:rFonts w:ascii="Arial Black" w:hAnsi="Arial Black"/>
                <w:b/>
                <w:w w:val="75"/>
                <w:sz w:val="24"/>
              </w:rPr>
              <w:t>Level 4</w:t>
            </w:r>
          </w:p>
        </w:tc>
      </w:tr>
      <w:tr w:rsidR="00E924E4">
        <w:trPr>
          <w:trHeight w:hRule="exact" w:val="4874"/>
        </w:trPr>
        <w:tc>
          <w:tcPr>
            <w:tcW w:w="574" w:type="dxa"/>
            <w:textDirection w:val="btLr"/>
          </w:tcPr>
          <w:p w:rsidR="00E924E4" w:rsidRPr="000905F0" w:rsidRDefault="00B24932">
            <w:pPr>
              <w:pStyle w:val="TableParagraph"/>
              <w:spacing w:before="143" w:line="240" w:lineRule="auto"/>
              <w:ind w:left="923"/>
              <w:rPr>
                <w:rFonts w:ascii="Arial" w:hAnsi="Arial" w:cs="Arial"/>
                <w:b/>
                <w:kern w:val="20"/>
                <w:sz w:val="20"/>
              </w:rPr>
            </w:pPr>
            <w:r w:rsidRPr="000905F0">
              <w:rPr>
                <w:rFonts w:ascii="Arial" w:hAnsi="Arial" w:cs="Arial"/>
                <w:b/>
                <w:kern w:val="20"/>
                <w:sz w:val="20"/>
              </w:rPr>
              <w:t>ANALYZING</w:t>
            </w:r>
            <w:r w:rsidR="000905F0">
              <w:rPr>
                <w:rFonts w:ascii="Arial" w:hAnsi="Arial" w:cs="Arial"/>
                <w:b/>
                <w:kern w:val="20"/>
                <w:sz w:val="20"/>
              </w:rPr>
              <w:t xml:space="preserve"> </w:t>
            </w:r>
            <w:r w:rsidRPr="000905F0">
              <w:rPr>
                <w:rFonts w:ascii="Arial" w:hAnsi="Arial" w:cs="Arial"/>
                <w:b/>
                <w:kern w:val="20"/>
                <w:sz w:val="20"/>
              </w:rPr>
              <w:t xml:space="preserve"> AND </w:t>
            </w:r>
            <w:r w:rsidR="000905F0">
              <w:rPr>
                <w:rFonts w:ascii="Arial" w:hAnsi="Arial" w:cs="Arial"/>
                <w:b/>
                <w:kern w:val="20"/>
                <w:sz w:val="20"/>
              </w:rPr>
              <w:t xml:space="preserve"> </w:t>
            </w:r>
            <w:r w:rsidRPr="000905F0">
              <w:rPr>
                <w:rFonts w:ascii="Arial" w:hAnsi="Arial" w:cs="Arial"/>
                <w:b/>
                <w:kern w:val="20"/>
                <w:sz w:val="20"/>
              </w:rPr>
              <w:t>INTERPRETING</w:t>
            </w:r>
          </w:p>
        </w:tc>
        <w:tc>
          <w:tcPr>
            <w:tcW w:w="2419" w:type="dxa"/>
          </w:tcPr>
          <w:p w:rsidR="00E924E4" w:rsidRDefault="00B24932" w:rsidP="006E7610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sequences or groups materials and objects based on simple teacher- chosen attributes</w:t>
            </w:r>
          </w:p>
          <w:p w:rsidR="006E7610" w:rsidRPr="006E7610" w:rsidRDefault="006E7610" w:rsidP="006E7610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91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with prompting, constructs a concrete-object graph or pictograph</w:t>
            </w:r>
          </w:p>
          <w:p w:rsidR="00E924E4" w:rsidRPr="006E7610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6E7610" w:rsidRPr="006E7610" w:rsidRDefault="006E7610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describes  what happened</w:t>
            </w:r>
          </w:p>
          <w:p w:rsidR="00E924E4" w:rsidRPr="006E7610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6E7610" w:rsidRPr="006E7610" w:rsidRDefault="006E7610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94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with prompting, identifies some new questions but they may not be about this inquiry</w:t>
            </w:r>
          </w:p>
        </w:tc>
        <w:tc>
          <w:tcPr>
            <w:tcW w:w="2448" w:type="dxa"/>
          </w:tcPr>
          <w:p w:rsidR="00E924E4" w:rsidRDefault="00B24932" w:rsidP="006E7610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sequences or groups materials and objects based on a few simple attributes</w:t>
            </w:r>
          </w:p>
          <w:p w:rsidR="006E7610" w:rsidRPr="006E7610" w:rsidRDefault="006E7610" w:rsidP="006E7610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149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constructs a concrete- object graph or pictograph but title and labels may be missing or inappropriate</w:t>
            </w: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6E7610" w:rsidRPr="006E7610" w:rsidRDefault="006E7610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83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draws a simple conclusion based on observations but may not link conclusion to the initial question</w:t>
            </w:r>
          </w:p>
          <w:p w:rsidR="00E924E4" w:rsidRPr="006E7610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99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identifies some simple new questions on the topic of this inquiry</w:t>
            </w:r>
          </w:p>
        </w:tc>
        <w:tc>
          <w:tcPr>
            <w:tcW w:w="2477" w:type="dxa"/>
          </w:tcPr>
          <w:p w:rsidR="00E924E4" w:rsidRDefault="00B24932" w:rsidP="006E7610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sequences or groups materials and objects based on multiple attributes</w:t>
            </w:r>
          </w:p>
          <w:p w:rsidR="006E7610" w:rsidRPr="006E7610" w:rsidRDefault="006E7610" w:rsidP="006E7610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97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constructs a concrete- object graph or pictograph with appropriate title and labels</w:t>
            </w: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6E7610" w:rsidRPr="006E7610" w:rsidRDefault="006E7610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178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draws a conclusion based on observations which link to the initial question</w:t>
            </w: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6E7610" w:rsidRPr="006E7610" w:rsidRDefault="006E7610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228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identifies some new questions on the topic of this inquiry that could be investigated</w:t>
            </w:r>
          </w:p>
        </w:tc>
        <w:tc>
          <w:tcPr>
            <w:tcW w:w="2445" w:type="dxa"/>
          </w:tcPr>
          <w:p w:rsidR="00E924E4" w:rsidRPr="006E7610" w:rsidRDefault="00B24932" w:rsidP="006E7610">
            <w:pPr>
              <w:pStyle w:val="TableParagraph"/>
              <w:spacing w:line="240" w:lineRule="auto"/>
              <w:ind w:right="366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accurately   sequences or groups materials  and</w:t>
            </w:r>
          </w:p>
          <w:p w:rsidR="00E924E4" w:rsidRDefault="00B24932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objects based on multiple attributes</w:t>
            </w:r>
          </w:p>
          <w:p w:rsidR="006E7610" w:rsidRPr="006E7610" w:rsidRDefault="006E7610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B24932" w:rsidP="006E7610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constructs a concrete- object graph or pictograph with appropriate title and labels to accurately reflect results</w:t>
            </w:r>
          </w:p>
          <w:p w:rsidR="006E7610" w:rsidRPr="006E7610" w:rsidRDefault="006E7610" w:rsidP="006E7610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109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draws a conclusion  based on observations and states if it supports or refutes  their</w:t>
            </w:r>
            <w:r w:rsidRPr="006E7610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6E7610">
              <w:rPr>
                <w:rFonts w:ascii="Arial" w:hAnsi="Arial" w:cs="Arial"/>
                <w:sz w:val="18"/>
                <w:szCs w:val="18"/>
              </w:rPr>
              <w:t>prediction</w:t>
            </w:r>
          </w:p>
          <w:p w:rsidR="00E924E4" w:rsidRPr="006E7610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178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identifies new questions on the topic of this inquiry and suggests how they could  be investigated</w:t>
            </w:r>
          </w:p>
        </w:tc>
      </w:tr>
      <w:tr w:rsidR="00E924E4">
        <w:trPr>
          <w:trHeight w:hRule="exact" w:val="4778"/>
        </w:trPr>
        <w:tc>
          <w:tcPr>
            <w:tcW w:w="574" w:type="dxa"/>
            <w:textDirection w:val="btLr"/>
          </w:tcPr>
          <w:p w:rsidR="00E924E4" w:rsidRPr="000905F0" w:rsidRDefault="00B24932">
            <w:pPr>
              <w:pStyle w:val="TableParagraph"/>
              <w:spacing w:before="143" w:line="240" w:lineRule="auto"/>
              <w:ind w:left="665"/>
              <w:rPr>
                <w:rFonts w:ascii="Arial" w:hAnsi="Arial" w:cs="Arial"/>
                <w:b/>
                <w:kern w:val="20"/>
                <w:sz w:val="20"/>
              </w:rPr>
            </w:pPr>
            <w:r w:rsidRPr="000905F0">
              <w:rPr>
                <w:rFonts w:ascii="Arial" w:hAnsi="Arial" w:cs="Arial"/>
                <w:b/>
                <w:kern w:val="20"/>
                <w:sz w:val="20"/>
              </w:rPr>
              <w:t>COMMUNICATING</w:t>
            </w:r>
            <w:r w:rsidR="000905F0">
              <w:rPr>
                <w:rFonts w:ascii="Arial" w:hAnsi="Arial" w:cs="Arial"/>
                <w:b/>
                <w:kern w:val="20"/>
                <w:sz w:val="20"/>
              </w:rPr>
              <w:t xml:space="preserve"> </w:t>
            </w:r>
            <w:r w:rsidRPr="000905F0">
              <w:rPr>
                <w:rFonts w:ascii="Arial" w:hAnsi="Arial" w:cs="Arial"/>
                <w:b/>
                <w:kern w:val="20"/>
                <w:sz w:val="20"/>
              </w:rPr>
              <w:t xml:space="preserve"> AND </w:t>
            </w:r>
            <w:r w:rsidR="000905F0">
              <w:rPr>
                <w:rFonts w:ascii="Arial" w:hAnsi="Arial" w:cs="Arial"/>
                <w:b/>
                <w:kern w:val="20"/>
                <w:sz w:val="20"/>
              </w:rPr>
              <w:t xml:space="preserve"> </w:t>
            </w:r>
            <w:r w:rsidRPr="000905F0">
              <w:rPr>
                <w:rFonts w:ascii="Arial" w:hAnsi="Arial" w:cs="Arial"/>
                <w:b/>
                <w:kern w:val="20"/>
                <w:sz w:val="20"/>
              </w:rPr>
              <w:t>TEAMWORK</w:t>
            </w:r>
          </w:p>
        </w:tc>
        <w:tc>
          <w:tcPr>
            <w:tcW w:w="2419" w:type="dxa"/>
          </w:tcPr>
          <w:p w:rsidR="00E924E4" w:rsidRDefault="00B24932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willingly asks for help and accepts help from other group members</w:t>
            </w:r>
          </w:p>
          <w:p w:rsidR="00621281" w:rsidRPr="006E7610" w:rsidRDefault="00621281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B24932" w:rsidP="006E7610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understands some scientific terminology but rarely uses it</w:t>
            </w:r>
          </w:p>
          <w:p w:rsidR="00F7282A" w:rsidRPr="006E7610" w:rsidRDefault="00F7282A" w:rsidP="006E7610">
            <w:pPr>
              <w:pStyle w:val="TableParagraph"/>
              <w:spacing w:line="240" w:lineRule="auto"/>
              <w:ind w:right="137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with prompting, describes the result and some of the procedures</w:t>
            </w: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F7282A" w:rsidRPr="006E7610" w:rsidRDefault="00F7282A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346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listens to others and learns from their observations</w:t>
            </w:r>
          </w:p>
        </w:tc>
        <w:tc>
          <w:tcPr>
            <w:tcW w:w="2448" w:type="dxa"/>
          </w:tcPr>
          <w:p w:rsidR="00E924E4" w:rsidRDefault="00B24932" w:rsidP="006E7610">
            <w:pPr>
              <w:pStyle w:val="TableParagraph"/>
              <w:spacing w:line="240" w:lineRule="auto"/>
              <w:ind w:right="47"/>
              <w:rPr>
                <w:rFonts w:ascii="Arial" w:hAnsi="Arial" w:cs="Arial"/>
                <w:w w:val="105"/>
                <w:sz w:val="18"/>
                <w:szCs w:val="18"/>
              </w:rPr>
            </w:pPr>
            <w:r w:rsidRPr="006E7610">
              <w:rPr>
                <w:rFonts w:ascii="Arial" w:hAnsi="Arial" w:cs="Arial"/>
                <w:w w:val="105"/>
                <w:sz w:val="18"/>
                <w:szCs w:val="18"/>
              </w:rPr>
              <w:t>makes suggestions to group members as to what</w:t>
            </w:r>
            <w:r w:rsidRPr="006E7610">
              <w:rPr>
                <w:rFonts w:ascii="Arial" w:hAnsi="Arial" w:cs="Arial"/>
                <w:w w:val="97"/>
                <w:sz w:val="18"/>
                <w:szCs w:val="18"/>
              </w:rPr>
              <w:t xml:space="preserve"> </w:t>
            </w:r>
            <w:r w:rsidRPr="006E7610">
              <w:rPr>
                <w:rFonts w:ascii="Arial" w:hAnsi="Arial" w:cs="Arial"/>
                <w:w w:val="105"/>
                <w:sz w:val="18"/>
                <w:szCs w:val="18"/>
              </w:rPr>
              <w:t>should be done</w:t>
            </w:r>
          </w:p>
          <w:p w:rsidR="00621281" w:rsidRPr="006E7610" w:rsidRDefault="00621281" w:rsidP="006E7610">
            <w:pPr>
              <w:pStyle w:val="TableParagraph"/>
              <w:spacing w:line="240" w:lineRule="auto"/>
              <w:ind w:right="47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B24932" w:rsidP="006E7610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understands simple scientific terminology but does not always use it correctly</w:t>
            </w:r>
          </w:p>
          <w:p w:rsidR="00F7282A" w:rsidRPr="006E7610" w:rsidRDefault="00F7282A" w:rsidP="006E7610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B24932" w:rsidP="006E7610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communicates basic information about the result and most of the procedures</w:t>
            </w:r>
          </w:p>
          <w:p w:rsidR="00F7282A" w:rsidRPr="006E7610" w:rsidRDefault="00F7282A" w:rsidP="006E7610">
            <w:pPr>
              <w:pStyle w:val="TableParagraph"/>
              <w:spacing w:line="240" w:lineRule="auto"/>
              <w:ind w:right="231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99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 xml:space="preserve">listens to others and learns from their observations, and draws on their language </w:t>
            </w:r>
            <w:r w:rsidRPr="006E7610">
              <w:rPr>
                <w:rFonts w:ascii="Arial" w:hAnsi="Arial" w:cs="Arial"/>
                <w:spacing w:val="28"/>
                <w:sz w:val="18"/>
                <w:szCs w:val="18"/>
              </w:rPr>
              <w:t xml:space="preserve"> </w:t>
            </w:r>
            <w:r w:rsidRPr="006E7610">
              <w:rPr>
                <w:rFonts w:ascii="Arial" w:hAnsi="Arial" w:cs="Arial"/>
                <w:sz w:val="18"/>
                <w:szCs w:val="18"/>
              </w:rPr>
              <w:t>use</w:t>
            </w:r>
          </w:p>
        </w:tc>
        <w:tc>
          <w:tcPr>
            <w:tcW w:w="2477" w:type="dxa"/>
          </w:tcPr>
          <w:p w:rsidR="00E924E4" w:rsidRDefault="00B24932" w:rsidP="006E7610">
            <w:pPr>
              <w:pStyle w:val="TableParagraph"/>
              <w:spacing w:line="240" w:lineRule="auto"/>
              <w:ind w:right="206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communicates with group members, sometimes with problems</w:t>
            </w:r>
          </w:p>
          <w:p w:rsidR="00621281" w:rsidRPr="006E7610" w:rsidRDefault="00621281" w:rsidP="006E7610">
            <w:pPr>
              <w:pStyle w:val="TableParagraph"/>
              <w:spacing w:line="240" w:lineRule="auto"/>
              <w:ind w:right="206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usually uses scientific terminology appropriately</w:t>
            </w:r>
          </w:p>
          <w:p w:rsidR="00E924E4" w:rsidRPr="006E7610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F7282A" w:rsidRPr="006E7610" w:rsidRDefault="00F7282A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258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communicates most of the information about the result  and</w:t>
            </w:r>
            <w:r w:rsidRPr="006E7610">
              <w:rPr>
                <w:rFonts w:ascii="Arial" w:hAnsi="Arial" w:cs="Arial"/>
                <w:spacing w:val="9"/>
                <w:sz w:val="18"/>
                <w:szCs w:val="18"/>
              </w:rPr>
              <w:t xml:space="preserve"> </w:t>
            </w:r>
            <w:r w:rsidRPr="006E7610">
              <w:rPr>
                <w:rFonts w:ascii="Arial" w:hAnsi="Arial" w:cs="Arial"/>
                <w:sz w:val="18"/>
                <w:szCs w:val="18"/>
              </w:rPr>
              <w:t>procedures</w:t>
            </w: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F7282A" w:rsidRPr="006E7610" w:rsidRDefault="00F7282A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367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considers and responds to the ideas of others and learns from their observations and descriptions</w:t>
            </w:r>
          </w:p>
        </w:tc>
        <w:tc>
          <w:tcPr>
            <w:tcW w:w="2445" w:type="dxa"/>
          </w:tcPr>
          <w:p w:rsidR="00E924E4" w:rsidRDefault="00B24932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communicates and works effectively with group members</w:t>
            </w:r>
          </w:p>
          <w:p w:rsidR="00621281" w:rsidRPr="006E7610" w:rsidRDefault="00621281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  <w:p w:rsidR="00E924E4" w:rsidRPr="006E7610" w:rsidRDefault="00B24932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consistently uses scientific terminology appropriately</w:t>
            </w:r>
          </w:p>
          <w:p w:rsidR="00E924E4" w:rsidRPr="006E7610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F7282A" w:rsidRPr="006E7610" w:rsidRDefault="00F7282A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225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accurately communicates the information about the result  and procedures</w:t>
            </w:r>
          </w:p>
          <w:p w:rsidR="00E924E4" w:rsidRDefault="00E924E4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F7282A" w:rsidRPr="006E7610" w:rsidRDefault="00F7282A" w:rsidP="006E7610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E924E4" w:rsidRPr="006E7610" w:rsidRDefault="00B24932" w:rsidP="006E7610">
            <w:pPr>
              <w:pStyle w:val="TableParagraph"/>
              <w:spacing w:line="240" w:lineRule="auto"/>
              <w:ind w:right="192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considers  and  responds to the ideas of others and applies the observations and descriptions to</w:t>
            </w:r>
          </w:p>
          <w:p w:rsidR="00E924E4" w:rsidRPr="006E7610" w:rsidRDefault="00B24932" w:rsidP="006E7610">
            <w:pPr>
              <w:pStyle w:val="TableParagraph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E7610">
              <w:rPr>
                <w:rFonts w:ascii="Arial" w:hAnsi="Arial" w:cs="Arial"/>
                <w:sz w:val="18"/>
                <w:szCs w:val="18"/>
              </w:rPr>
              <w:t>their own ideas and understandings</w:t>
            </w:r>
          </w:p>
        </w:tc>
      </w:tr>
    </w:tbl>
    <w:p w:rsidR="00E924E4" w:rsidRPr="00DF1528" w:rsidRDefault="00E924E4">
      <w:pPr>
        <w:rPr>
          <w:rFonts w:ascii="Arial" w:hAnsi="Arial" w:cs="Arial"/>
          <w:sz w:val="88"/>
        </w:rPr>
      </w:pPr>
    </w:p>
    <w:p w:rsidR="00E924E4" w:rsidRPr="00DF1528" w:rsidRDefault="00E924E4">
      <w:pPr>
        <w:rPr>
          <w:rFonts w:ascii="Arial" w:hAnsi="Arial" w:cs="Arial"/>
          <w:sz w:val="88"/>
        </w:rPr>
      </w:pPr>
    </w:p>
    <w:p w:rsidR="00E924E4" w:rsidRPr="00DF1528" w:rsidRDefault="00E924E4">
      <w:pPr>
        <w:spacing w:before="2"/>
        <w:rPr>
          <w:rFonts w:ascii="Arial" w:hAnsi="Arial" w:cs="Arial"/>
          <w:sz w:val="100"/>
        </w:rPr>
      </w:pPr>
    </w:p>
    <w:p w:rsidR="00E924E4" w:rsidRPr="00DF1528" w:rsidRDefault="00DF1528" w:rsidP="00DF1528">
      <w:pPr>
        <w:tabs>
          <w:tab w:val="left" w:pos="1072"/>
          <w:tab w:val="left" w:pos="8392"/>
        </w:tabs>
        <w:spacing w:before="1"/>
        <w:ind w:firstLine="109"/>
        <w:rPr>
          <w:rFonts w:ascii="Arial" w:hAnsi="Arial" w:cs="Arial"/>
          <w:sz w:val="18"/>
        </w:rPr>
      </w:pPr>
      <w:r>
        <w:rPr>
          <w:rFonts w:ascii="Arial" w:hAnsi="Arial" w:cs="Arial"/>
          <w:w w:val="110"/>
        </w:rPr>
        <w:t xml:space="preserve">52    </w:t>
      </w:r>
      <w:r w:rsidR="00B24932" w:rsidRPr="00DF1528">
        <w:rPr>
          <w:rFonts w:ascii="Arial" w:hAnsi="Arial" w:cs="Arial"/>
          <w:w w:val="110"/>
        </w:rPr>
        <w:t>Unit 3: Relative Position</w:t>
      </w:r>
      <w:r w:rsidR="00B24932" w:rsidRPr="00DF1528">
        <w:rPr>
          <w:rFonts w:ascii="Arial" w:hAnsi="Arial" w:cs="Arial"/>
          <w:spacing w:val="-9"/>
          <w:w w:val="110"/>
        </w:rPr>
        <w:t xml:space="preserve"> </w:t>
      </w:r>
      <w:r w:rsidR="00B24932" w:rsidRPr="00DF1528">
        <w:rPr>
          <w:rFonts w:ascii="Arial" w:hAnsi="Arial" w:cs="Arial"/>
          <w:w w:val="110"/>
        </w:rPr>
        <w:t>and</w:t>
      </w:r>
      <w:r w:rsidR="00B24932" w:rsidRPr="00DF1528">
        <w:rPr>
          <w:rFonts w:ascii="Arial" w:hAnsi="Arial" w:cs="Arial"/>
          <w:spacing w:val="-3"/>
          <w:w w:val="110"/>
        </w:rPr>
        <w:t xml:space="preserve"> </w:t>
      </w:r>
      <w:r w:rsidR="00B24932" w:rsidRPr="00DF1528">
        <w:rPr>
          <w:rFonts w:ascii="Arial" w:hAnsi="Arial" w:cs="Arial"/>
          <w:w w:val="110"/>
        </w:rPr>
        <w:t>Motion</w:t>
      </w:r>
      <w:r>
        <w:rPr>
          <w:rFonts w:ascii="Arial" w:hAnsi="Arial" w:cs="Arial"/>
          <w:w w:val="110"/>
        </w:rPr>
        <w:t xml:space="preserve">                                                       </w:t>
      </w:r>
      <w:r w:rsidR="00B24932" w:rsidRPr="00DF1528">
        <w:rPr>
          <w:rFonts w:ascii="Arial" w:hAnsi="Arial" w:cs="Arial"/>
          <w:w w:val="110"/>
          <w:sz w:val="18"/>
        </w:rPr>
        <w:t xml:space="preserve">© </w:t>
      </w:r>
      <w:r w:rsidR="00B24932" w:rsidRPr="00DF1528">
        <w:rPr>
          <w:rFonts w:ascii="Arial" w:hAnsi="Arial" w:cs="Arial"/>
          <w:spacing w:val="-5"/>
          <w:w w:val="110"/>
          <w:sz w:val="18"/>
        </w:rPr>
        <w:t xml:space="preserve">2017 </w:t>
      </w:r>
      <w:r w:rsidR="00B24932" w:rsidRPr="00DF1528">
        <w:rPr>
          <w:rFonts w:ascii="Arial" w:hAnsi="Arial" w:cs="Arial"/>
          <w:w w:val="110"/>
          <w:sz w:val="18"/>
        </w:rPr>
        <w:t>Scholastic Canada</w:t>
      </w:r>
      <w:r w:rsidR="00B24932" w:rsidRPr="00DF1528">
        <w:rPr>
          <w:rFonts w:ascii="Arial" w:hAnsi="Arial" w:cs="Arial"/>
          <w:spacing w:val="21"/>
          <w:w w:val="110"/>
          <w:sz w:val="18"/>
        </w:rPr>
        <w:t xml:space="preserve"> </w:t>
      </w:r>
      <w:r w:rsidR="00B24932" w:rsidRPr="00DF1528">
        <w:rPr>
          <w:rFonts w:ascii="Arial" w:hAnsi="Arial" w:cs="Arial"/>
          <w:w w:val="110"/>
          <w:sz w:val="18"/>
        </w:rPr>
        <w:t>Ltd.</w:t>
      </w:r>
    </w:p>
    <w:sectPr w:rsidR="00E924E4" w:rsidRPr="00DF1528">
      <w:pgSz w:w="12240" w:h="15840"/>
      <w:pgMar w:top="600" w:right="9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E924E4"/>
    <w:rsid w:val="000905F0"/>
    <w:rsid w:val="00262AA9"/>
    <w:rsid w:val="00412975"/>
    <w:rsid w:val="00466BDC"/>
    <w:rsid w:val="004F5375"/>
    <w:rsid w:val="006153E3"/>
    <w:rsid w:val="00621281"/>
    <w:rsid w:val="006E7610"/>
    <w:rsid w:val="009F6B94"/>
    <w:rsid w:val="00B24932"/>
    <w:rsid w:val="00B609C4"/>
    <w:rsid w:val="00DF1528"/>
    <w:rsid w:val="00DF705F"/>
    <w:rsid w:val="00E05183"/>
    <w:rsid w:val="00E924E4"/>
    <w:rsid w:val="00F7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Helvetica Neue" w:eastAsia="Helvetica Neue" w:hAnsi="Helvetica Neue" w:cs="Helvetica Neue"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0" w:lineRule="exact"/>
      <w:ind w:left="7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2B9F0-1353-4910-B53F-40C25689E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16</cp:revision>
  <dcterms:created xsi:type="dcterms:W3CDTF">2016-11-17T11:33:00Z</dcterms:created>
  <dcterms:modified xsi:type="dcterms:W3CDTF">2016-12-07T14:30:00Z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2016-11-17T00:00:00Z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2016-11-17T00:00:00Z</vt:filetime>
  </property>
</Properties>
</file>