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B30D75" w14:textId="77777777" w:rsidR="00E42A75" w:rsidRPr="0045570B" w:rsidRDefault="00242D93">
      <w:pPr>
        <w:pStyle w:val="BodyText"/>
        <w:spacing w:line="754" w:lineRule="exact"/>
        <w:ind w:left="486"/>
        <w:rPr>
          <w:rFonts w:asciiTheme="minorHAnsi" w:hAnsiTheme="minorHAnsi" w:cstheme="minorHAnsi"/>
          <w:spacing w:val="6"/>
          <w:sz w:val="52"/>
          <w:szCs w:val="52"/>
        </w:rPr>
      </w:pPr>
      <w:r w:rsidRPr="0045570B">
        <w:rPr>
          <w:rFonts w:asciiTheme="minorHAnsi" w:hAnsiTheme="minorHAnsi" w:cstheme="minorHAnsi"/>
          <w:spacing w:val="6"/>
          <w:sz w:val="52"/>
          <w:szCs w:val="52"/>
        </w:rPr>
        <w:t>Teacher Assessment of Design Process</w:t>
      </w:r>
    </w:p>
    <w:p w14:paraId="1E17F6EE" w14:textId="77777777" w:rsidR="00E42A75" w:rsidRDefault="00E42A75">
      <w:pPr>
        <w:pStyle w:val="BodyText"/>
        <w:rPr>
          <w:sz w:val="16"/>
        </w:rPr>
      </w:pPr>
    </w:p>
    <w:p w14:paraId="1868CF7F" w14:textId="77777777" w:rsidR="00E42A75" w:rsidRPr="00204685" w:rsidRDefault="00242D93">
      <w:pPr>
        <w:tabs>
          <w:tab w:val="left" w:pos="6465"/>
          <w:tab w:val="left" w:pos="9797"/>
        </w:tabs>
        <w:spacing w:before="56"/>
        <w:ind w:left="114"/>
        <w:rPr>
          <w:rFonts w:cstheme="minorHAnsi"/>
          <w:sz w:val="24"/>
          <w:szCs w:val="24"/>
        </w:rPr>
      </w:pPr>
      <w:r w:rsidRPr="00204685">
        <w:rPr>
          <w:rFonts w:cstheme="minorHAnsi"/>
          <w:w w:val="110"/>
          <w:sz w:val="24"/>
          <w:szCs w:val="24"/>
        </w:rPr>
        <w:t>Name:</w:t>
      </w:r>
      <w:r w:rsidRPr="00204685">
        <w:rPr>
          <w:rFonts w:cstheme="minorHAnsi"/>
          <w:w w:val="110"/>
          <w:sz w:val="24"/>
          <w:szCs w:val="24"/>
          <w:u w:val="single"/>
        </w:rPr>
        <w:tab/>
      </w:r>
      <w:r w:rsidRPr="00204685">
        <w:rPr>
          <w:rFonts w:cstheme="minorHAnsi"/>
          <w:w w:val="110"/>
          <w:sz w:val="24"/>
          <w:szCs w:val="24"/>
        </w:rPr>
        <w:t>Date:</w:t>
      </w:r>
      <w:r w:rsidRPr="00204685">
        <w:rPr>
          <w:rFonts w:cstheme="minorHAnsi"/>
          <w:spacing w:val="25"/>
          <w:sz w:val="24"/>
          <w:szCs w:val="24"/>
        </w:rPr>
        <w:t xml:space="preserve"> </w:t>
      </w:r>
      <w:r w:rsidRPr="00204685">
        <w:rPr>
          <w:rFonts w:cstheme="minorHAnsi"/>
          <w:w w:val="119"/>
          <w:sz w:val="24"/>
          <w:szCs w:val="24"/>
          <w:u w:val="single"/>
        </w:rPr>
        <w:t xml:space="preserve"> </w:t>
      </w:r>
      <w:r w:rsidRPr="00204685">
        <w:rPr>
          <w:rFonts w:cstheme="minorHAnsi"/>
          <w:sz w:val="24"/>
          <w:szCs w:val="24"/>
          <w:u w:val="single"/>
        </w:rPr>
        <w:tab/>
      </w:r>
    </w:p>
    <w:p w14:paraId="07ECF61C" w14:textId="77777777" w:rsidR="00E42A75" w:rsidRDefault="00E42A75">
      <w:pPr>
        <w:spacing w:before="10" w:after="1"/>
        <w:rPr>
          <w:sz w:val="24"/>
        </w:rPr>
      </w:pPr>
    </w:p>
    <w:tbl>
      <w:tblPr>
        <w:tblW w:w="0" w:type="auto"/>
        <w:tblInd w:w="10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758"/>
        <w:gridCol w:w="1013"/>
        <w:gridCol w:w="1013"/>
        <w:gridCol w:w="1013"/>
        <w:gridCol w:w="1013"/>
      </w:tblGrid>
      <w:tr w:rsidR="00E42A75" w14:paraId="1B81F507" w14:textId="77777777">
        <w:trPr>
          <w:trHeight w:hRule="exact" w:val="401"/>
        </w:trPr>
        <w:tc>
          <w:tcPr>
            <w:tcW w:w="5758" w:type="dxa"/>
          </w:tcPr>
          <w:p w14:paraId="28AA41C7" w14:textId="77777777" w:rsidR="00E42A75" w:rsidRPr="00AD4AF1" w:rsidRDefault="00E42A75">
            <w:pPr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13" w:type="dxa"/>
          </w:tcPr>
          <w:p w14:paraId="26AA2C36" w14:textId="77777777" w:rsidR="00E42A75" w:rsidRPr="00E61730" w:rsidRDefault="00242D93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cstheme="minorHAnsi"/>
                <w:b/>
              </w:rPr>
            </w:pPr>
            <w:r w:rsidRPr="00E61730">
              <w:rPr>
                <w:rFonts w:cstheme="minorHAnsi"/>
                <w:b/>
              </w:rPr>
              <w:t>1</w:t>
            </w:r>
          </w:p>
        </w:tc>
        <w:tc>
          <w:tcPr>
            <w:tcW w:w="1013" w:type="dxa"/>
          </w:tcPr>
          <w:p w14:paraId="696EE0F1" w14:textId="77777777" w:rsidR="00E42A75" w:rsidRPr="00E61730" w:rsidRDefault="00242D93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cstheme="minorHAnsi"/>
                <w:b/>
              </w:rPr>
            </w:pPr>
            <w:r w:rsidRPr="00E61730">
              <w:rPr>
                <w:rFonts w:cstheme="minorHAnsi"/>
                <w:b/>
              </w:rPr>
              <w:t>2</w:t>
            </w:r>
          </w:p>
        </w:tc>
        <w:tc>
          <w:tcPr>
            <w:tcW w:w="1013" w:type="dxa"/>
          </w:tcPr>
          <w:p w14:paraId="5DB868C6" w14:textId="77777777" w:rsidR="00E42A75" w:rsidRPr="00E61730" w:rsidRDefault="00242D93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cstheme="minorHAnsi"/>
                <w:b/>
              </w:rPr>
            </w:pPr>
            <w:r w:rsidRPr="00E61730">
              <w:rPr>
                <w:rFonts w:cstheme="minorHAnsi"/>
                <w:b/>
              </w:rPr>
              <w:t>3</w:t>
            </w:r>
          </w:p>
        </w:tc>
        <w:tc>
          <w:tcPr>
            <w:tcW w:w="1013" w:type="dxa"/>
          </w:tcPr>
          <w:p w14:paraId="06984B00" w14:textId="77777777" w:rsidR="00E42A75" w:rsidRPr="00E61730" w:rsidRDefault="00242D93">
            <w:pPr>
              <w:pStyle w:val="TableParagraph"/>
              <w:spacing w:before="0" w:line="332" w:lineRule="exact"/>
              <w:ind w:left="0" w:firstLine="0"/>
              <w:jc w:val="center"/>
              <w:rPr>
                <w:rFonts w:cstheme="minorHAnsi"/>
                <w:b/>
              </w:rPr>
            </w:pPr>
            <w:r w:rsidRPr="00E61730">
              <w:rPr>
                <w:rFonts w:cstheme="minorHAnsi"/>
                <w:b/>
              </w:rPr>
              <w:t>4</w:t>
            </w:r>
          </w:p>
        </w:tc>
      </w:tr>
      <w:tr w:rsidR="00E42A75" w14:paraId="4F4010F2" w14:textId="77777777">
        <w:trPr>
          <w:trHeight w:hRule="exact" w:val="401"/>
        </w:trPr>
        <w:tc>
          <w:tcPr>
            <w:tcW w:w="9808" w:type="dxa"/>
            <w:gridSpan w:val="5"/>
          </w:tcPr>
          <w:p w14:paraId="63A1BF98" w14:textId="77777777" w:rsidR="00E42A75" w:rsidRPr="00204685" w:rsidRDefault="00242D93">
            <w:pPr>
              <w:pStyle w:val="TableParagraph"/>
              <w:spacing w:before="0" w:line="395" w:lineRule="exact"/>
              <w:ind w:left="77" w:firstLine="0"/>
              <w:rPr>
                <w:rFonts w:cstheme="minorHAnsi"/>
                <w:b/>
                <w:sz w:val="24"/>
                <w:szCs w:val="24"/>
              </w:rPr>
            </w:pPr>
            <w:r w:rsidRPr="00204685">
              <w:rPr>
                <w:rFonts w:cstheme="minorHAnsi"/>
                <w:b/>
                <w:sz w:val="24"/>
                <w:szCs w:val="24"/>
              </w:rPr>
              <w:t>Initiating and Planning</w:t>
            </w:r>
          </w:p>
        </w:tc>
      </w:tr>
      <w:tr w:rsidR="00E42A75" w14:paraId="2E1BB86E" w14:textId="77777777">
        <w:trPr>
          <w:trHeight w:hRule="exact" w:val="406"/>
        </w:trPr>
        <w:tc>
          <w:tcPr>
            <w:tcW w:w="5758" w:type="dxa"/>
          </w:tcPr>
          <w:p w14:paraId="67D6EEE0" w14:textId="77777777" w:rsidR="00E42A75" w:rsidRPr="00204685" w:rsidRDefault="00242D93">
            <w:pPr>
              <w:pStyle w:val="TableParagraph"/>
              <w:numPr>
                <w:ilvl w:val="0"/>
                <w:numId w:val="15"/>
              </w:numPr>
              <w:tabs>
                <w:tab w:val="left" w:pos="278"/>
              </w:tabs>
              <w:rPr>
                <w:rFonts w:cstheme="minorHAnsi"/>
              </w:rPr>
            </w:pPr>
            <w:r w:rsidRPr="00204685">
              <w:rPr>
                <w:rFonts w:cstheme="minorHAnsi"/>
              </w:rPr>
              <w:t>identifies a problem to be solved</w:t>
            </w:r>
          </w:p>
        </w:tc>
        <w:tc>
          <w:tcPr>
            <w:tcW w:w="1013" w:type="dxa"/>
          </w:tcPr>
          <w:p w14:paraId="3B96F4D9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293BEAC5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7AAA5B68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7481AECC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14:paraId="72B01A5D" w14:textId="77777777">
        <w:trPr>
          <w:trHeight w:hRule="exact" w:val="599"/>
        </w:trPr>
        <w:tc>
          <w:tcPr>
            <w:tcW w:w="5758" w:type="dxa"/>
          </w:tcPr>
          <w:p w14:paraId="787F1239" w14:textId="796DD91E" w:rsidR="00E42A75" w:rsidRPr="00204685" w:rsidRDefault="00242D93">
            <w:pPr>
              <w:pStyle w:val="TableParagraph"/>
              <w:numPr>
                <w:ilvl w:val="0"/>
                <w:numId w:val="14"/>
              </w:numPr>
              <w:tabs>
                <w:tab w:val="left" w:pos="278"/>
              </w:tabs>
              <w:spacing w:before="48" w:line="260" w:lineRule="exact"/>
              <w:ind w:right="737"/>
              <w:rPr>
                <w:rFonts w:cstheme="minorHAnsi"/>
              </w:rPr>
            </w:pPr>
            <w:r w:rsidRPr="00204685">
              <w:rPr>
                <w:rFonts w:cstheme="minorHAnsi"/>
              </w:rPr>
              <w:t>thinks of a possible solution to the problem and makes a simple plan</w:t>
            </w:r>
          </w:p>
        </w:tc>
        <w:tc>
          <w:tcPr>
            <w:tcW w:w="1013" w:type="dxa"/>
          </w:tcPr>
          <w:p w14:paraId="3DEB12BD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7E3AA437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2ABABDBB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590D6A33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14:paraId="53E6BE64" w14:textId="77777777">
        <w:trPr>
          <w:trHeight w:hRule="exact" w:val="374"/>
        </w:trPr>
        <w:tc>
          <w:tcPr>
            <w:tcW w:w="5758" w:type="dxa"/>
          </w:tcPr>
          <w:p w14:paraId="68F05AF1" w14:textId="77777777" w:rsidR="00E42A75" w:rsidRPr="00204685" w:rsidRDefault="00242D93">
            <w:pPr>
              <w:pStyle w:val="TableParagraph"/>
              <w:numPr>
                <w:ilvl w:val="0"/>
                <w:numId w:val="13"/>
              </w:numPr>
              <w:tabs>
                <w:tab w:val="left" w:pos="278"/>
              </w:tabs>
              <w:rPr>
                <w:rFonts w:cstheme="minorHAnsi"/>
              </w:rPr>
            </w:pPr>
            <w:r w:rsidRPr="00204685">
              <w:rPr>
                <w:rFonts w:cstheme="minorHAnsi"/>
              </w:rPr>
              <w:t>selects and uses materials</w:t>
            </w:r>
          </w:p>
        </w:tc>
        <w:tc>
          <w:tcPr>
            <w:tcW w:w="1013" w:type="dxa"/>
          </w:tcPr>
          <w:p w14:paraId="67DDC4D0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41D443AB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0734C460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0E5E54C5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14:paraId="12B88B8C" w14:textId="77777777">
        <w:trPr>
          <w:trHeight w:hRule="exact" w:val="454"/>
        </w:trPr>
        <w:tc>
          <w:tcPr>
            <w:tcW w:w="9808" w:type="dxa"/>
            <w:gridSpan w:val="5"/>
          </w:tcPr>
          <w:p w14:paraId="5622DE57" w14:textId="77777777" w:rsidR="00E42A75" w:rsidRPr="00204685" w:rsidRDefault="00242D93">
            <w:pPr>
              <w:pStyle w:val="TableParagraph"/>
              <w:spacing w:before="0" w:line="395" w:lineRule="exact"/>
              <w:ind w:left="77" w:firstLine="0"/>
              <w:rPr>
                <w:rFonts w:cstheme="minorHAnsi"/>
                <w:b/>
                <w:sz w:val="24"/>
                <w:szCs w:val="24"/>
              </w:rPr>
            </w:pPr>
            <w:r w:rsidRPr="00204685">
              <w:rPr>
                <w:rFonts w:cstheme="minorHAnsi"/>
                <w:b/>
                <w:sz w:val="24"/>
                <w:szCs w:val="24"/>
              </w:rPr>
              <w:t>Performing and Recording</w:t>
            </w:r>
          </w:p>
        </w:tc>
      </w:tr>
      <w:tr w:rsidR="00E42A75" w:rsidRPr="00BB08B3" w14:paraId="260418DB" w14:textId="77777777">
        <w:trPr>
          <w:trHeight w:hRule="exact" w:val="382"/>
        </w:trPr>
        <w:tc>
          <w:tcPr>
            <w:tcW w:w="5758" w:type="dxa"/>
          </w:tcPr>
          <w:p w14:paraId="4CCE2877" w14:textId="61BCEF8D" w:rsidR="00E42A75" w:rsidRPr="00204685" w:rsidRDefault="00242D93">
            <w:pPr>
              <w:pStyle w:val="TableParagraph"/>
              <w:numPr>
                <w:ilvl w:val="0"/>
                <w:numId w:val="12"/>
              </w:numPr>
              <w:tabs>
                <w:tab w:val="left" w:pos="278"/>
              </w:tabs>
              <w:rPr>
                <w:rFonts w:cstheme="minorHAnsi"/>
              </w:rPr>
            </w:pPr>
            <w:r w:rsidRPr="00204685">
              <w:rPr>
                <w:rFonts w:cstheme="minorHAnsi"/>
              </w:rPr>
              <w:t>carrie</w:t>
            </w:r>
            <w:r w:rsidR="00204685">
              <w:rPr>
                <w:rFonts w:cstheme="minorHAnsi"/>
              </w:rPr>
              <w:t>s out the plan/follows a simple</w:t>
            </w:r>
            <w:r w:rsidRPr="00204685">
              <w:rPr>
                <w:rFonts w:cstheme="minorHAnsi"/>
              </w:rPr>
              <w:t xml:space="preserve"> procedure</w:t>
            </w:r>
          </w:p>
        </w:tc>
        <w:tc>
          <w:tcPr>
            <w:tcW w:w="1013" w:type="dxa"/>
          </w:tcPr>
          <w:p w14:paraId="1BF33653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5C77C081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7920F119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7FCE3CEC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:rsidRPr="00BB08B3" w14:paraId="77E9405F" w14:textId="77777777">
        <w:trPr>
          <w:trHeight w:hRule="exact" w:val="374"/>
        </w:trPr>
        <w:tc>
          <w:tcPr>
            <w:tcW w:w="5758" w:type="dxa"/>
          </w:tcPr>
          <w:p w14:paraId="063A4B6D" w14:textId="77777777" w:rsidR="00E42A75" w:rsidRPr="00204685" w:rsidRDefault="00242D93">
            <w:pPr>
              <w:pStyle w:val="TableParagraph"/>
              <w:numPr>
                <w:ilvl w:val="0"/>
                <w:numId w:val="11"/>
              </w:numPr>
              <w:tabs>
                <w:tab w:val="left" w:pos="278"/>
              </w:tabs>
              <w:rPr>
                <w:rFonts w:cstheme="minorHAnsi"/>
              </w:rPr>
            </w:pPr>
            <w:r w:rsidRPr="00204685">
              <w:rPr>
                <w:rFonts w:cstheme="minorHAnsi"/>
              </w:rPr>
              <w:t>uses appropriate tools</w:t>
            </w:r>
          </w:p>
        </w:tc>
        <w:tc>
          <w:tcPr>
            <w:tcW w:w="1013" w:type="dxa"/>
          </w:tcPr>
          <w:p w14:paraId="056C3B1D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242488F3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28A69BB5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1AB048E5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:rsidRPr="00BB08B3" w14:paraId="47AC94F0" w14:textId="77777777">
        <w:trPr>
          <w:trHeight w:hRule="exact" w:val="374"/>
        </w:trPr>
        <w:tc>
          <w:tcPr>
            <w:tcW w:w="5758" w:type="dxa"/>
          </w:tcPr>
          <w:p w14:paraId="4A576BC8" w14:textId="0C20C1B0" w:rsidR="00E42A75" w:rsidRPr="00204685" w:rsidRDefault="00242D93">
            <w:pPr>
              <w:pStyle w:val="TableParagraph"/>
              <w:numPr>
                <w:ilvl w:val="0"/>
                <w:numId w:val="10"/>
              </w:numPr>
              <w:tabs>
                <w:tab w:val="left" w:pos="278"/>
              </w:tabs>
              <w:rPr>
                <w:rFonts w:cstheme="minorHAnsi"/>
              </w:rPr>
            </w:pPr>
            <w:r w:rsidRPr="00204685">
              <w:rPr>
                <w:rFonts w:cstheme="minorHAnsi"/>
              </w:rPr>
              <w:t>make</w:t>
            </w:r>
            <w:r w:rsidR="001F141C">
              <w:rPr>
                <w:rFonts w:cstheme="minorHAnsi"/>
              </w:rPr>
              <w:t xml:space="preserve">s and records observations and </w:t>
            </w:r>
            <w:r w:rsidRPr="00204685">
              <w:rPr>
                <w:rFonts w:cstheme="minorHAnsi"/>
              </w:rPr>
              <w:t xml:space="preserve"> measurements</w:t>
            </w:r>
          </w:p>
        </w:tc>
        <w:tc>
          <w:tcPr>
            <w:tcW w:w="1013" w:type="dxa"/>
          </w:tcPr>
          <w:p w14:paraId="16CEA775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10FAF824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070E3F3E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489CEFE9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:rsidRPr="00BB08B3" w14:paraId="116D0E1C" w14:textId="77777777">
        <w:trPr>
          <w:trHeight w:hRule="exact" w:val="374"/>
        </w:trPr>
        <w:tc>
          <w:tcPr>
            <w:tcW w:w="5758" w:type="dxa"/>
          </w:tcPr>
          <w:p w14:paraId="42DA861E" w14:textId="77777777" w:rsidR="00E42A75" w:rsidRPr="00204685" w:rsidRDefault="00242D93">
            <w:pPr>
              <w:pStyle w:val="TableParagraph"/>
              <w:numPr>
                <w:ilvl w:val="0"/>
                <w:numId w:val="9"/>
              </w:numPr>
              <w:tabs>
                <w:tab w:val="left" w:pos="278"/>
              </w:tabs>
              <w:rPr>
                <w:rFonts w:cstheme="minorHAnsi"/>
              </w:rPr>
            </w:pPr>
            <w:r w:rsidRPr="00204685">
              <w:rPr>
                <w:rFonts w:cstheme="minorHAnsi"/>
              </w:rPr>
              <w:t>constructs a prototype</w:t>
            </w:r>
          </w:p>
        </w:tc>
        <w:tc>
          <w:tcPr>
            <w:tcW w:w="1013" w:type="dxa"/>
          </w:tcPr>
          <w:p w14:paraId="5457F8F3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4DF66A21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01524464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4C165FFB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:rsidRPr="00BB08B3" w14:paraId="369178FD" w14:textId="77777777">
        <w:trPr>
          <w:trHeight w:hRule="exact" w:val="374"/>
        </w:trPr>
        <w:tc>
          <w:tcPr>
            <w:tcW w:w="5758" w:type="dxa"/>
          </w:tcPr>
          <w:p w14:paraId="1FC2F2A9" w14:textId="77777777" w:rsidR="00E42A75" w:rsidRPr="00204685" w:rsidRDefault="00242D93">
            <w:pPr>
              <w:pStyle w:val="TableParagraph"/>
              <w:numPr>
                <w:ilvl w:val="0"/>
                <w:numId w:val="8"/>
              </w:numPr>
              <w:tabs>
                <w:tab w:val="left" w:pos="278"/>
              </w:tabs>
              <w:rPr>
                <w:rFonts w:cstheme="minorHAnsi"/>
              </w:rPr>
            </w:pPr>
            <w:r w:rsidRPr="00204685">
              <w:rPr>
                <w:rFonts w:cstheme="minorHAnsi"/>
              </w:rPr>
              <w:t>follows safety procedures and  rules</w:t>
            </w:r>
          </w:p>
        </w:tc>
        <w:tc>
          <w:tcPr>
            <w:tcW w:w="1013" w:type="dxa"/>
          </w:tcPr>
          <w:p w14:paraId="14E3F080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078E0D55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6FA23D82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3E1E96F1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14:paraId="48846724" w14:textId="77777777">
        <w:trPr>
          <w:trHeight w:hRule="exact" w:val="490"/>
        </w:trPr>
        <w:tc>
          <w:tcPr>
            <w:tcW w:w="9808" w:type="dxa"/>
            <w:gridSpan w:val="5"/>
          </w:tcPr>
          <w:p w14:paraId="05DB48CC" w14:textId="77777777" w:rsidR="00E42A75" w:rsidRPr="00204685" w:rsidRDefault="00242D93">
            <w:pPr>
              <w:pStyle w:val="TableParagraph"/>
              <w:spacing w:before="0" w:line="395" w:lineRule="exact"/>
              <w:ind w:left="77" w:firstLine="0"/>
              <w:rPr>
                <w:rFonts w:cstheme="minorHAnsi"/>
                <w:b/>
                <w:sz w:val="24"/>
                <w:szCs w:val="24"/>
              </w:rPr>
            </w:pPr>
            <w:r w:rsidRPr="00204685">
              <w:rPr>
                <w:rFonts w:cstheme="minorHAnsi"/>
                <w:b/>
                <w:sz w:val="24"/>
                <w:szCs w:val="24"/>
              </w:rPr>
              <w:t>Analyzing and Interpreting</w:t>
            </w:r>
          </w:p>
        </w:tc>
      </w:tr>
      <w:tr w:rsidR="00E42A75" w:rsidRPr="00981336" w14:paraId="77C3EE8E" w14:textId="77777777">
        <w:trPr>
          <w:trHeight w:hRule="exact" w:val="403"/>
        </w:trPr>
        <w:tc>
          <w:tcPr>
            <w:tcW w:w="5758" w:type="dxa"/>
          </w:tcPr>
          <w:p w14:paraId="1A75B04A" w14:textId="77777777" w:rsidR="00E42A75" w:rsidRPr="00204685" w:rsidRDefault="00242D93">
            <w:pPr>
              <w:pStyle w:val="TableParagraph"/>
              <w:numPr>
                <w:ilvl w:val="0"/>
                <w:numId w:val="7"/>
              </w:numPr>
              <w:tabs>
                <w:tab w:val="left" w:pos="278"/>
              </w:tabs>
              <w:rPr>
                <w:rFonts w:cstheme="minorHAnsi"/>
              </w:rPr>
            </w:pPr>
            <w:r w:rsidRPr="00204685">
              <w:rPr>
                <w:rFonts w:cstheme="minorHAnsi"/>
              </w:rPr>
              <w:t>proposes an answer to the initial problem</w:t>
            </w:r>
          </w:p>
        </w:tc>
        <w:tc>
          <w:tcPr>
            <w:tcW w:w="1013" w:type="dxa"/>
          </w:tcPr>
          <w:p w14:paraId="2FF8C30D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755F9E17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7040C66C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000916FF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:rsidRPr="00981336" w14:paraId="5A309C42" w14:textId="77777777">
        <w:trPr>
          <w:trHeight w:hRule="exact" w:val="669"/>
        </w:trPr>
        <w:tc>
          <w:tcPr>
            <w:tcW w:w="5758" w:type="dxa"/>
          </w:tcPr>
          <w:p w14:paraId="32A3A716" w14:textId="77777777" w:rsidR="00E42A75" w:rsidRPr="00204685" w:rsidRDefault="00242D93">
            <w:pPr>
              <w:pStyle w:val="TableParagraph"/>
              <w:numPr>
                <w:ilvl w:val="0"/>
                <w:numId w:val="6"/>
              </w:numPr>
              <w:tabs>
                <w:tab w:val="left" w:pos="278"/>
              </w:tabs>
              <w:spacing w:before="48" w:line="260" w:lineRule="exact"/>
              <w:ind w:right="707"/>
              <w:rPr>
                <w:rFonts w:cstheme="minorHAnsi"/>
              </w:rPr>
            </w:pPr>
            <w:r w:rsidRPr="00204685">
              <w:rPr>
                <w:rFonts w:cstheme="minorHAnsi"/>
              </w:rPr>
              <w:t>compares and evaluates personally-constructed objects</w:t>
            </w:r>
          </w:p>
        </w:tc>
        <w:tc>
          <w:tcPr>
            <w:tcW w:w="1013" w:type="dxa"/>
          </w:tcPr>
          <w:p w14:paraId="4B4DD507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03F245D0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006CEEFE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6E19431D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:rsidRPr="00981336" w14:paraId="47661C0B" w14:textId="77777777">
        <w:trPr>
          <w:trHeight w:hRule="exact" w:val="599"/>
        </w:trPr>
        <w:tc>
          <w:tcPr>
            <w:tcW w:w="5758" w:type="dxa"/>
          </w:tcPr>
          <w:p w14:paraId="15E76493" w14:textId="77777777" w:rsidR="00E42A75" w:rsidRPr="00204685" w:rsidRDefault="00242D93">
            <w:pPr>
              <w:pStyle w:val="TableParagraph"/>
              <w:numPr>
                <w:ilvl w:val="0"/>
                <w:numId w:val="5"/>
              </w:numPr>
              <w:tabs>
                <w:tab w:val="left" w:pos="278"/>
              </w:tabs>
              <w:spacing w:before="48" w:line="260" w:lineRule="exact"/>
              <w:ind w:right="846"/>
              <w:rPr>
                <w:rFonts w:cstheme="minorHAnsi"/>
              </w:rPr>
            </w:pPr>
            <w:r w:rsidRPr="00204685">
              <w:rPr>
                <w:rFonts w:cstheme="minorHAnsi"/>
              </w:rPr>
              <w:t>poses new questions that arise from what was learned</w:t>
            </w:r>
          </w:p>
        </w:tc>
        <w:tc>
          <w:tcPr>
            <w:tcW w:w="1013" w:type="dxa"/>
          </w:tcPr>
          <w:p w14:paraId="690A11A6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4253FAA0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2AC2A67D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0879E580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14:paraId="6ACA11EE" w14:textId="77777777">
        <w:trPr>
          <w:trHeight w:hRule="exact" w:val="490"/>
        </w:trPr>
        <w:tc>
          <w:tcPr>
            <w:tcW w:w="9808" w:type="dxa"/>
            <w:gridSpan w:val="5"/>
          </w:tcPr>
          <w:p w14:paraId="334EA2D8" w14:textId="77777777" w:rsidR="00E42A75" w:rsidRPr="00210EA1" w:rsidRDefault="00242D93">
            <w:pPr>
              <w:pStyle w:val="TableParagraph"/>
              <w:spacing w:before="0" w:line="395" w:lineRule="exact"/>
              <w:ind w:left="77" w:firstLine="0"/>
              <w:rPr>
                <w:rFonts w:cstheme="minorHAnsi"/>
                <w:b/>
                <w:sz w:val="24"/>
                <w:szCs w:val="24"/>
              </w:rPr>
            </w:pPr>
            <w:bookmarkStart w:id="0" w:name="_GoBack" w:colFirst="0" w:colLast="0"/>
            <w:r w:rsidRPr="00210EA1">
              <w:rPr>
                <w:rFonts w:cstheme="minorHAnsi"/>
                <w:b/>
                <w:sz w:val="24"/>
                <w:szCs w:val="24"/>
              </w:rPr>
              <w:t>Communicating and Teamwork</w:t>
            </w:r>
          </w:p>
        </w:tc>
      </w:tr>
      <w:bookmarkEnd w:id="0"/>
      <w:tr w:rsidR="00E42A75" w14:paraId="5EB3188E" w14:textId="77777777">
        <w:trPr>
          <w:trHeight w:hRule="exact" w:val="416"/>
        </w:trPr>
        <w:tc>
          <w:tcPr>
            <w:tcW w:w="5758" w:type="dxa"/>
          </w:tcPr>
          <w:p w14:paraId="651ED304" w14:textId="77777777" w:rsidR="00E42A75" w:rsidRPr="00204685" w:rsidRDefault="00242D93">
            <w:pPr>
              <w:pStyle w:val="TableParagraph"/>
              <w:numPr>
                <w:ilvl w:val="0"/>
                <w:numId w:val="4"/>
              </w:numPr>
              <w:tabs>
                <w:tab w:val="left" w:pos="278"/>
              </w:tabs>
              <w:rPr>
                <w:rFonts w:cstheme="minorHAnsi"/>
              </w:rPr>
            </w:pPr>
            <w:r w:rsidRPr="00204685">
              <w:rPr>
                <w:rFonts w:cstheme="minorHAnsi"/>
              </w:rPr>
              <w:t>communicates while exploring and  investigating</w:t>
            </w:r>
          </w:p>
        </w:tc>
        <w:tc>
          <w:tcPr>
            <w:tcW w:w="1013" w:type="dxa"/>
          </w:tcPr>
          <w:p w14:paraId="6A922E85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050F9E01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432D3F3D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39DFEDD0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14:paraId="53352FC2" w14:textId="77777777">
        <w:trPr>
          <w:trHeight w:hRule="exact" w:val="403"/>
        </w:trPr>
        <w:tc>
          <w:tcPr>
            <w:tcW w:w="5758" w:type="dxa"/>
          </w:tcPr>
          <w:p w14:paraId="17C1F12E" w14:textId="77777777" w:rsidR="00E42A75" w:rsidRPr="00204685" w:rsidRDefault="00242D93">
            <w:pPr>
              <w:pStyle w:val="TableParagraph"/>
              <w:numPr>
                <w:ilvl w:val="0"/>
                <w:numId w:val="3"/>
              </w:numPr>
              <w:tabs>
                <w:tab w:val="left" w:pos="278"/>
              </w:tabs>
              <w:rPr>
                <w:rFonts w:cstheme="minorHAnsi"/>
              </w:rPr>
            </w:pPr>
            <w:r w:rsidRPr="00204685">
              <w:rPr>
                <w:rFonts w:cstheme="minorHAnsi"/>
              </w:rPr>
              <w:t>communicates using scientific  terminology</w:t>
            </w:r>
          </w:p>
        </w:tc>
        <w:tc>
          <w:tcPr>
            <w:tcW w:w="1013" w:type="dxa"/>
          </w:tcPr>
          <w:p w14:paraId="064E3347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0111DBCD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2529F302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555C5BA8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14:paraId="3F56D1D7" w14:textId="77777777">
        <w:trPr>
          <w:trHeight w:hRule="exact" w:val="387"/>
        </w:trPr>
        <w:tc>
          <w:tcPr>
            <w:tcW w:w="5758" w:type="dxa"/>
          </w:tcPr>
          <w:p w14:paraId="3A76010A" w14:textId="77777777" w:rsidR="00E42A75" w:rsidRPr="00204685" w:rsidRDefault="00242D93">
            <w:pPr>
              <w:pStyle w:val="TableParagraph"/>
              <w:numPr>
                <w:ilvl w:val="0"/>
                <w:numId w:val="2"/>
              </w:numPr>
              <w:tabs>
                <w:tab w:val="left" w:pos="278"/>
              </w:tabs>
              <w:rPr>
                <w:rFonts w:cstheme="minorHAnsi"/>
              </w:rPr>
            </w:pPr>
            <w:r w:rsidRPr="00204685">
              <w:rPr>
                <w:rFonts w:cstheme="minorHAnsi"/>
              </w:rPr>
              <w:t>communicates the procedure and  result</w:t>
            </w:r>
          </w:p>
        </w:tc>
        <w:tc>
          <w:tcPr>
            <w:tcW w:w="1013" w:type="dxa"/>
          </w:tcPr>
          <w:p w14:paraId="5C12B51F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54BB53F5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3190B4D9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1776B051" w14:textId="77777777" w:rsidR="00E42A75" w:rsidRPr="00204685" w:rsidRDefault="00E42A75">
            <w:pPr>
              <w:rPr>
                <w:rFonts w:cstheme="minorHAnsi"/>
              </w:rPr>
            </w:pPr>
          </w:p>
        </w:tc>
      </w:tr>
      <w:tr w:rsidR="00E42A75" w14:paraId="4F1C6E85" w14:textId="77777777" w:rsidTr="00242D93">
        <w:trPr>
          <w:trHeight w:hRule="exact" w:val="901"/>
        </w:trPr>
        <w:tc>
          <w:tcPr>
            <w:tcW w:w="5758" w:type="dxa"/>
          </w:tcPr>
          <w:p w14:paraId="00BD0AB6" w14:textId="77777777" w:rsidR="00E42A75" w:rsidRPr="00204685" w:rsidRDefault="00242D93">
            <w:pPr>
              <w:pStyle w:val="TableParagraph"/>
              <w:numPr>
                <w:ilvl w:val="0"/>
                <w:numId w:val="1"/>
              </w:numPr>
              <w:tabs>
                <w:tab w:val="left" w:pos="278"/>
              </w:tabs>
              <w:spacing w:before="48" w:line="260" w:lineRule="exact"/>
              <w:ind w:right="1087"/>
              <w:rPr>
                <w:rFonts w:cstheme="minorHAnsi"/>
              </w:rPr>
            </w:pPr>
            <w:r w:rsidRPr="00204685">
              <w:rPr>
                <w:rFonts w:cstheme="minorHAnsi"/>
              </w:rPr>
              <w:t>responds to ideas and actions of others and acknowledges their ideas and  contributions</w:t>
            </w:r>
          </w:p>
        </w:tc>
        <w:tc>
          <w:tcPr>
            <w:tcW w:w="1013" w:type="dxa"/>
          </w:tcPr>
          <w:p w14:paraId="6F50A747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042E53B9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004E81B4" w14:textId="77777777" w:rsidR="00E42A75" w:rsidRPr="00204685" w:rsidRDefault="00E42A75">
            <w:pPr>
              <w:rPr>
                <w:rFonts w:cstheme="minorHAnsi"/>
              </w:rPr>
            </w:pPr>
          </w:p>
        </w:tc>
        <w:tc>
          <w:tcPr>
            <w:tcW w:w="1013" w:type="dxa"/>
          </w:tcPr>
          <w:p w14:paraId="5ED29148" w14:textId="77777777" w:rsidR="00E42A75" w:rsidRPr="00204685" w:rsidRDefault="00E42A75">
            <w:pPr>
              <w:rPr>
                <w:rFonts w:cstheme="minorHAnsi"/>
              </w:rPr>
            </w:pPr>
          </w:p>
        </w:tc>
      </w:tr>
    </w:tbl>
    <w:p w14:paraId="10C8B3BE" w14:textId="77777777" w:rsidR="00E42A75" w:rsidRDefault="00E42A75">
      <w:pPr>
        <w:spacing w:before="10"/>
        <w:rPr>
          <w:sz w:val="16"/>
        </w:rPr>
      </w:pPr>
    </w:p>
    <w:p w14:paraId="7EA4482D" w14:textId="77777777" w:rsidR="00E42A75" w:rsidRPr="00E61730" w:rsidRDefault="00242D93">
      <w:pPr>
        <w:spacing w:before="7"/>
        <w:ind w:left="182"/>
        <w:rPr>
          <w:rFonts w:cstheme="minorHAnsi"/>
          <w:b/>
          <w:spacing w:val="2"/>
          <w:sz w:val="24"/>
        </w:rPr>
      </w:pPr>
      <w:r w:rsidRPr="00E61730">
        <w:rPr>
          <w:rFonts w:cstheme="minorHAnsi"/>
          <w:b/>
          <w:spacing w:val="2"/>
          <w:sz w:val="24"/>
        </w:rPr>
        <w:t>Comments:</w:t>
      </w:r>
    </w:p>
    <w:p w14:paraId="7F71E379" w14:textId="77777777" w:rsidR="00E42A75" w:rsidRPr="00AD4AF1" w:rsidRDefault="00E42A75">
      <w:pPr>
        <w:pStyle w:val="BodyText"/>
        <w:rPr>
          <w:rFonts w:asciiTheme="minorHAnsi" w:hAnsiTheme="minorHAnsi" w:cstheme="minorHAnsi"/>
          <w:sz w:val="30"/>
        </w:rPr>
      </w:pPr>
    </w:p>
    <w:p w14:paraId="4F30A659" w14:textId="77777777" w:rsidR="00E42A75" w:rsidRPr="00AD4AF1" w:rsidRDefault="00E42A75">
      <w:pPr>
        <w:pStyle w:val="BodyText"/>
        <w:rPr>
          <w:rFonts w:asciiTheme="minorHAnsi" w:hAnsiTheme="minorHAnsi" w:cstheme="minorHAnsi"/>
          <w:sz w:val="30"/>
        </w:rPr>
      </w:pPr>
    </w:p>
    <w:p w14:paraId="186A74E2" w14:textId="77777777" w:rsidR="00E42A75" w:rsidRPr="00AD4AF1" w:rsidRDefault="00E42A75">
      <w:pPr>
        <w:pStyle w:val="BodyText"/>
        <w:rPr>
          <w:rFonts w:asciiTheme="minorHAnsi" w:hAnsiTheme="minorHAnsi" w:cstheme="minorHAnsi"/>
          <w:sz w:val="30"/>
        </w:rPr>
      </w:pPr>
    </w:p>
    <w:p w14:paraId="4712BFB1" w14:textId="77777777" w:rsidR="00E42A75" w:rsidRPr="00AD4AF1" w:rsidRDefault="00E42A75">
      <w:pPr>
        <w:pStyle w:val="BodyText"/>
        <w:rPr>
          <w:rFonts w:asciiTheme="minorHAnsi" w:hAnsiTheme="minorHAnsi" w:cstheme="minorHAnsi"/>
          <w:sz w:val="30"/>
        </w:rPr>
      </w:pPr>
    </w:p>
    <w:p w14:paraId="3550CEFB" w14:textId="77777777" w:rsidR="00E42A75" w:rsidRPr="00AD4AF1" w:rsidRDefault="00E42A75">
      <w:pPr>
        <w:pStyle w:val="BodyText"/>
        <w:rPr>
          <w:rFonts w:asciiTheme="minorHAnsi" w:hAnsiTheme="minorHAnsi" w:cstheme="minorHAnsi"/>
          <w:sz w:val="30"/>
        </w:rPr>
      </w:pPr>
    </w:p>
    <w:p w14:paraId="78213950" w14:textId="77777777" w:rsidR="00E42A75" w:rsidRPr="00AD4AF1" w:rsidRDefault="00E42A75">
      <w:pPr>
        <w:pStyle w:val="BodyText"/>
        <w:rPr>
          <w:rFonts w:asciiTheme="minorHAnsi" w:hAnsiTheme="minorHAnsi" w:cstheme="minorHAnsi"/>
          <w:sz w:val="30"/>
        </w:rPr>
      </w:pPr>
    </w:p>
    <w:p w14:paraId="2DA0B2DE" w14:textId="77777777" w:rsidR="00E42A75" w:rsidRPr="00AD4AF1" w:rsidRDefault="00E42A75">
      <w:pPr>
        <w:pStyle w:val="BodyText"/>
        <w:rPr>
          <w:rFonts w:asciiTheme="minorHAnsi" w:hAnsiTheme="minorHAnsi" w:cstheme="minorHAnsi"/>
          <w:b w:val="0"/>
          <w:sz w:val="21"/>
        </w:rPr>
      </w:pPr>
    </w:p>
    <w:p w14:paraId="08FAAB6B" w14:textId="77777777" w:rsidR="00E42A75" w:rsidRPr="00E61730" w:rsidRDefault="00242D93">
      <w:pPr>
        <w:tabs>
          <w:tab w:val="left" w:pos="7333"/>
          <w:tab w:val="right" w:pos="10794"/>
        </w:tabs>
        <w:spacing w:before="1"/>
        <w:ind w:left="105"/>
        <w:rPr>
          <w:rFonts w:asciiTheme="minorHAnsi" w:hAnsiTheme="minorHAnsi" w:cstheme="minorHAnsi"/>
          <w:sz w:val="18"/>
          <w:szCs w:val="18"/>
        </w:rPr>
      </w:pPr>
      <w:r w:rsidRPr="00E61730">
        <w:rPr>
          <w:rFonts w:asciiTheme="minorHAnsi" w:hAnsiTheme="minorHAnsi" w:cstheme="minorHAnsi"/>
          <w:sz w:val="18"/>
          <w:szCs w:val="18"/>
        </w:rPr>
        <w:t xml:space="preserve">© </w:t>
      </w:r>
      <w:r w:rsidRPr="00E61730">
        <w:rPr>
          <w:rFonts w:asciiTheme="minorHAnsi" w:hAnsiTheme="minorHAnsi" w:cstheme="minorHAnsi"/>
          <w:spacing w:val="-5"/>
          <w:sz w:val="18"/>
          <w:szCs w:val="18"/>
        </w:rPr>
        <w:t xml:space="preserve">2017 </w:t>
      </w:r>
      <w:r w:rsidRPr="00E61730">
        <w:rPr>
          <w:rFonts w:asciiTheme="minorHAnsi" w:hAnsiTheme="minorHAnsi" w:cstheme="minorHAnsi"/>
          <w:sz w:val="18"/>
          <w:szCs w:val="18"/>
        </w:rPr>
        <w:t>Scholastic</w:t>
      </w:r>
      <w:r w:rsidRPr="00E61730">
        <w:rPr>
          <w:rFonts w:asciiTheme="minorHAnsi" w:hAnsiTheme="minorHAnsi" w:cstheme="minorHAnsi"/>
          <w:spacing w:val="42"/>
          <w:sz w:val="18"/>
          <w:szCs w:val="18"/>
        </w:rPr>
        <w:t xml:space="preserve"> </w:t>
      </w:r>
      <w:r w:rsidRPr="00E61730">
        <w:rPr>
          <w:rFonts w:asciiTheme="minorHAnsi" w:hAnsiTheme="minorHAnsi" w:cstheme="minorHAnsi"/>
          <w:sz w:val="18"/>
          <w:szCs w:val="18"/>
        </w:rPr>
        <w:t>Canada</w:t>
      </w:r>
      <w:r w:rsidRPr="00E61730">
        <w:rPr>
          <w:rFonts w:asciiTheme="minorHAnsi" w:hAnsiTheme="minorHAnsi" w:cstheme="minorHAnsi"/>
          <w:spacing w:val="12"/>
          <w:sz w:val="18"/>
          <w:szCs w:val="18"/>
        </w:rPr>
        <w:t xml:space="preserve"> </w:t>
      </w:r>
      <w:r w:rsidRPr="00E61730">
        <w:rPr>
          <w:rFonts w:asciiTheme="minorHAnsi" w:hAnsiTheme="minorHAnsi" w:cstheme="minorHAnsi"/>
          <w:sz w:val="18"/>
          <w:szCs w:val="18"/>
        </w:rPr>
        <w:t>Ltd.</w:t>
      </w:r>
      <w:r w:rsidRPr="00E61730">
        <w:rPr>
          <w:rFonts w:asciiTheme="minorHAnsi" w:hAnsiTheme="minorHAnsi" w:cstheme="minorHAnsi"/>
          <w:sz w:val="18"/>
          <w:szCs w:val="18"/>
        </w:rPr>
        <w:tab/>
        <w:t>Unit 2: Liquids</w:t>
      </w:r>
      <w:r w:rsidRPr="00E61730">
        <w:rPr>
          <w:rFonts w:asciiTheme="minorHAnsi" w:hAnsiTheme="minorHAnsi" w:cstheme="minorHAnsi"/>
          <w:spacing w:val="19"/>
          <w:sz w:val="18"/>
          <w:szCs w:val="18"/>
        </w:rPr>
        <w:t xml:space="preserve"> </w:t>
      </w:r>
      <w:r w:rsidRPr="00E61730">
        <w:rPr>
          <w:rFonts w:asciiTheme="minorHAnsi" w:hAnsiTheme="minorHAnsi" w:cstheme="minorHAnsi"/>
          <w:sz w:val="18"/>
          <w:szCs w:val="18"/>
        </w:rPr>
        <w:t>and</w:t>
      </w:r>
      <w:r w:rsidRPr="00E61730">
        <w:rPr>
          <w:rFonts w:asciiTheme="minorHAnsi" w:hAnsiTheme="minorHAnsi" w:cstheme="minorHAnsi"/>
          <w:spacing w:val="6"/>
          <w:sz w:val="18"/>
          <w:szCs w:val="18"/>
        </w:rPr>
        <w:t xml:space="preserve"> </w:t>
      </w:r>
      <w:r w:rsidRPr="00E61730">
        <w:rPr>
          <w:rFonts w:asciiTheme="minorHAnsi" w:hAnsiTheme="minorHAnsi" w:cstheme="minorHAnsi"/>
          <w:sz w:val="18"/>
          <w:szCs w:val="18"/>
        </w:rPr>
        <w:t>Solids</w:t>
      </w:r>
      <w:r w:rsidRPr="00E61730">
        <w:rPr>
          <w:rFonts w:asciiTheme="minorHAnsi" w:hAnsiTheme="minorHAnsi" w:cstheme="minorHAnsi"/>
          <w:sz w:val="18"/>
          <w:szCs w:val="18"/>
        </w:rPr>
        <w:tab/>
      </w:r>
      <w:r w:rsidRPr="00E61730">
        <w:rPr>
          <w:rFonts w:asciiTheme="minorHAnsi" w:hAnsiTheme="minorHAnsi" w:cstheme="minorHAnsi"/>
          <w:b/>
          <w:sz w:val="18"/>
          <w:szCs w:val="18"/>
        </w:rPr>
        <w:t>73</w:t>
      </w:r>
    </w:p>
    <w:sectPr w:rsidR="00E42A75" w:rsidRPr="00E61730">
      <w:type w:val="continuous"/>
      <w:pgSz w:w="12240" w:h="15840"/>
      <w:pgMar w:top="940" w:right="360" w:bottom="280" w:left="9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96684"/>
    <w:multiLevelType w:val="hybridMultilevel"/>
    <w:tmpl w:val="4322E12E"/>
    <w:lvl w:ilvl="0" w:tplc="504A9042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DE006604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42948B86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3C1C69EC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EDCE851E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3820A4CA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776E04A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27D2FA3E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C9820CE0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">
    <w:nsid w:val="1A247DEA"/>
    <w:multiLevelType w:val="hybridMultilevel"/>
    <w:tmpl w:val="8B1C3BE4"/>
    <w:lvl w:ilvl="0" w:tplc="248C8E26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BE0C6BDE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96E7650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3E34AFA6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DFE2A1E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498F3D2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37E66EC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CFC2D218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D2E3C42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2">
    <w:nsid w:val="286C6E99"/>
    <w:multiLevelType w:val="hybridMultilevel"/>
    <w:tmpl w:val="664616CE"/>
    <w:lvl w:ilvl="0" w:tplc="40569AC0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61824C8E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51F4897A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786C5190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7F984942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B9A20282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6CAEC61C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B106B300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8D1AB052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3">
    <w:nsid w:val="2E984199"/>
    <w:multiLevelType w:val="hybridMultilevel"/>
    <w:tmpl w:val="B06CCCC2"/>
    <w:lvl w:ilvl="0" w:tplc="E064F354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857A31C2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61EE4728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44ACCC40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5C08FDF0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974E1F1C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FB662AEE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78B66512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E5DEF46E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4">
    <w:nsid w:val="3138775E"/>
    <w:multiLevelType w:val="hybridMultilevel"/>
    <w:tmpl w:val="25BE4288"/>
    <w:lvl w:ilvl="0" w:tplc="AD24AA7A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9A40F31A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C88ACB8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AB8C9712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FE4C2F08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9D0A2580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126E45D0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9C642BAE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284C5418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5">
    <w:nsid w:val="42C83EFE"/>
    <w:multiLevelType w:val="hybridMultilevel"/>
    <w:tmpl w:val="D45C83C8"/>
    <w:lvl w:ilvl="0" w:tplc="11C4E7BA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6EF4EBE0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755A9FD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70469F9A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5028786E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22C7A2E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B8D67E60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94BEB518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FF5C1960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6">
    <w:nsid w:val="49296FBB"/>
    <w:multiLevelType w:val="hybridMultilevel"/>
    <w:tmpl w:val="71E4D24E"/>
    <w:lvl w:ilvl="0" w:tplc="9A98335C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DD6E4510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DB087A44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22D81B42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1CB81252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4CDC02B6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64B02CD0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B528675E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FFC26890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7">
    <w:nsid w:val="61B10732"/>
    <w:multiLevelType w:val="hybridMultilevel"/>
    <w:tmpl w:val="7278FE46"/>
    <w:lvl w:ilvl="0" w:tplc="718C720E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1556E89C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1CCED7E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BEC4F55A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0EC4E468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103ACD18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B5B8D67C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D14013B4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5156B2E2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8">
    <w:nsid w:val="622C024E"/>
    <w:multiLevelType w:val="hybridMultilevel"/>
    <w:tmpl w:val="111E1778"/>
    <w:lvl w:ilvl="0" w:tplc="BEB247F6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20FA8200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BE66D6CC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10C8B74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7AE662B8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C37044C2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50D6A8C4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0B3C5200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34809EA6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9">
    <w:nsid w:val="6BF73C51"/>
    <w:multiLevelType w:val="hybridMultilevel"/>
    <w:tmpl w:val="85B27FEA"/>
    <w:lvl w:ilvl="0" w:tplc="952C619A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B51EB44C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4BBCBFC6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E58307C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50486064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71C62D18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8190ED64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ADA88BC4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7E5E6AFA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0">
    <w:nsid w:val="6E2B44EB"/>
    <w:multiLevelType w:val="hybridMultilevel"/>
    <w:tmpl w:val="5AAE4E56"/>
    <w:lvl w:ilvl="0" w:tplc="C7DAA69E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960265F4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970E8A14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C406D0EE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C31A38D4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AAAAE234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945CF8D4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9F40EFD0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8DD6B43E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1">
    <w:nsid w:val="74EB363D"/>
    <w:multiLevelType w:val="hybridMultilevel"/>
    <w:tmpl w:val="DEE0E6DA"/>
    <w:lvl w:ilvl="0" w:tplc="00285496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5A1EAFB6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6B44A226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0D5E4A58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71DC8572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F9B2C5DE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83CCA8E6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1A3E1056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1012C4A4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2">
    <w:nsid w:val="7580024E"/>
    <w:multiLevelType w:val="hybridMultilevel"/>
    <w:tmpl w:val="42C61370"/>
    <w:lvl w:ilvl="0" w:tplc="06EE4DBA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53509EF0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0DB88F22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97425154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644648C8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83AE0D88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637E7858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46B05402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6B82CE74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3">
    <w:nsid w:val="778B6317"/>
    <w:multiLevelType w:val="hybridMultilevel"/>
    <w:tmpl w:val="484880B8"/>
    <w:lvl w:ilvl="0" w:tplc="8CFAFCF2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5576FB38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3DF67E44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5434A336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ED522792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62E42320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D284B45A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836E8634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EA4056C8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abstractNum w:abstractNumId="14">
    <w:nsid w:val="7CCC6A91"/>
    <w:multiLevelType w:val="hybridMultilevel"/>
    <w:tmpl w:val="38F0D27A"/>
    <w:lvl w:ilvl="0" w:tplc="5356A278">
      <w:start w:val="1"/>
      <w:numFmt w:val="bullet"/>
      <w:lvlText w:val="•"/>
      <w:lvlJc w:val="left"/>
      <w:pPr>
        <w:ind w:left="277" w:hanging="200"/>
      </w:pPr>
      <w:rPr>
        <w:rFonts w:ascii="Calibri" w:eastAsia="Calibri" w:hAnsi="Calibri" w:cs="Calibri" w:hint="default"/>
        <w:w w:val="66"/>
        <w:sz w:val="24"/>
        <w:szCs w:val="24"/>
      </w:rPr>
    </w:lvl>
    <w:lvl w:ilvl="1" w:tplc="6A42045E">
      <w:start w:val="1"/>
      <w:numFmt w:val="bullet"/>
      <w:lvlText w:val="•"/>
      <w:lvlJc w:val="left"/>
      <w:pPr>
        <w:ind w:left="827" w:hanging="200"/>
      </w:pPr>
      <w:rPr>
        <w:rFonts w:hint="default"/>
      </w:rPr>
    </w:lvl>
    <w:lvl w:ilvl="2" w:tplc="D8C203B4">
      <w:start w:val="1"/>
      <w:numFmt w:val="bullet"/>
      <w:lvlText w:val="•"/>
      <w:lvlJc w:val="left"/>
      <w:pPr>
        <w:ind w:left="1374" w:hanging="200"/>
      </w:pPr>
      <w:rPr>
        <w:rFonts w:hint="default"/>
      </w:rPr>
    </w:lvl>
    <w:lvl w:ilvl="3" w:tplc="8BF4A6AE">
      <w:start w:val="1"/>
      <w:numFmt w:val="bullet"/>
      <w:lvlText w:val="•"/>
      <w:lvlJc w:val="left"/>
      <w:pPr>
        <w:ind w:left="1921" w:hanging="200"/>
      </w:pPr>
      <w:rPr>
        <w:rFonts w:hint="default"/>
      </w:rPr>
    </w:lvl>
    <w:lvl w:ilvl="4" w:tplc="EC4A907A">
      <w:start w:val="1"/>
      <w:numFmt w:val="bullet"/>
      <w:lvlText w:val="•"/>
      <w:lvlJc w:val="left"/>
      <w:pPr>
        <w:ind w:left="2469" w:hanging="200"/>
      </w:pPr>
      <w:rPr>
        <w:rFonts w:hint="default"/>
      </w:rPr>
    </w:lvl>
    <w:lvl w:ilvl="5" w:tplc="0AF0E774">
      <w:start w:val="1"/>
      <w:numFmt w:val="bullet"/>
      <w:lvlText w:val="•"/>
      <w:lvlJc w:val="left"/>
      <w:pPr>
        <w:ind w:left="3016" w:hanging="200"/>
      </w:pPr>
      <w:rPr>
        <w:rFonts w:hint="default"/>
      </w:rPr>
    </w:lvl>
    <w:lvl w:ilvl="6" w:tplc="D0AE4BCA">
      <w:start w:val="1"/>
      <w:numFmt w:val="bullet"/>
      <w:lvlText w:val="•"/>
      <w:lvlJc w:val="left"/>
      <w:pPr>
        <w:ind w:left="3563" w:hanging="200"/>
      </w:pPr>
      <w:rPr>
        <w:rFonts w:hint="default"/>
      </w:rPr>
    </w:lvl>
    <w:lvl w:ilvl="7" w:tplc="1842E4CA">
      <w:start w:val="1"/>
      <w:numFmt w:val="bullet"/>
      <w:lvlText w:val="•"/>
      <w:lvlJc w:val="left"/>
      <w:pPr>
        <w:ind w:left="4110" w:hanging="200"/>
      </w:pPr>
      <w:rPr>
        <w:rFonts w:hint="default"/>
      </w:rPr>
    </w:lvl>
    <w:lvl w:ilvl="8" w:tplc="BE58AE0E">
      <w:start w:val="1"/>
      <w:numFmt w:val="bullet"/>
      <w:lvlText w:val="•"/>
      <w:lvlJc w:val="left"/>
      <w:pPr>
        <w:ind w:left="4658" w:hanging="200"/>
      </w:pPr>
      <w:rPr>
        <w:rFonts w:hint="default"/>
      </w:rPr>
    </w:lvl>
  </w:abstractNum>
  <w:num w:numId="1">
    <w:abstractNumId w:val="14"/>
  </w:num>
  <w:num w:numId="2">
    <w:abstractNumId w:val="13"/>
  </w:num>
  <w:num w:numId="3">
    <w:abstractNumId w:val="8"/>
  </w:num>
  <w:num w:numId="4">
    <w:abstractNumId w:val="11"/>
  </w:num>
  <w:num w:numId="5">
    <w:abstractNumId w:val="2"/>
  </w:num>
  <w:num w:numId="6">
    <w:abstractNumId w:val="9"/>
  </w:num>
  <w:num w:numId="7">
    <w:abstractNumId w:val="5"/>
  </w:num>
  <w:num w:numId="8">
    <w:abstractNumId w:val="7"/>
  </w:num>
  <w:num w:numId="9">
    <w:abstractNumId w:val="1"/>
  </w:num>
  <w:num w:numId="10">
    <w:abstractNumId w:val="0"/>
  </w:num>
  <w:num w:numId="11">
    <w:abstractNumId w:val="4"/>
  </w:num>
  <w:num w:numId="12">
    <w:abstractNumId w:val="6"/>
  </w:num>
  <w:num w:numId="13">
    <w:abstractNumId w:val="10"/>
  </w:num>
  <w:num w:numId="14">
    <w:abstractNumId w:val="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E42A75"/>
    <w:rsid w:val="001F141C"/>
    <w:rsid w:val="00204685"/>
    <w:rsid w:val="00210EA1"/>
    <w:rsid w:val="00242D93"/>
    <w:rsid w:val="003D7BB0"/>
    <w:rsid w:val="0045570B"/>
    <w:rsid w:val="00981336"/>
    <w:rsid w:val="00AD4AF1"/>
    <w:rsid w:val="00BB08B3"/>
    <w:rsid w:val="00E42A75"/>
    <w:rsid w:val="00E61730"/>
    <w:rsid w:val="00F67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4AC2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Black" w:eastAsia="Arial Black" w:hAnsi="Arial Black" w:cs="Arial Black"/>
      <w:b/>
      <w:bCs/>
      <w:sz w:val="62"/>
      <w:szCs w:val="6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27"/>
      <w:ind w:left="277" w:hanging="2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149</Words>
  <Characters>852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Kimpton, Kimberly</cp:lastModifiedBy>
  <cp:revision>12</cp:revision>
  <dcterms:created xsi:type="dcterms:W3CDTF">2016-08-15T10:03:00Z</dcterms:created>
  <dcterms:modified xsi:type="dcterms:W3CDTF">2016-09-01T15:06:00Z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2016-08-15T00:00:00Z</vt:filetime>
  </property>
  <property fmtid="{D5CDD505-2E9C-101B-9397-08002B2CF9AE}" pid="3" name="Creator">
    <vt:lpwstr>Adobe InDesign CS6 (Macintosh)</vt:lpwstr>
  </property>
  <property fmtid="{D5CDD505-2E9C-101B-9397-08002B2CF9AE}" pid="4" name="LastSaved">
    <vt:filetime>2016-08-15T00:00:00Z</vt:filetime>
  </property>
</Properties>
</file>