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D20" w:rsidRPr="00482E0B" w:rsidRDefault="005E1869">
      <w:pPr>
        <w:spacing w:line="1018" w:lineRule="exact"/>
        <w:ind w:left="1945"/>
        <w:rPr>
          <w:rFonts w:ascii="Arial Black" w:hAnsi="Arial Black"/>
          <w:b/>
          <w:w w:val="75"/>
          <w:sz w:val="76"/>
        </w:rPr>
      </w:pPr>
      <w:r w:rsidRPr="00482E0B">
        <w:rPr>
          <w:rFonts w:ascii="Arial Black" w:hAnsi="Arial Black"/>
          <w:b/>
          <w:w w:val="75"/>
          <w:sz w:val="76"/>
        </w:rPr>
        <w:t xml:space="preserve">Inquiry </w:t>
      </w:r>
      <w:r w:rsidRPr="00482E0B">
        <w:rPr>
          <w:rFonts w:ascii="Arial Black" w:hAnsi="Arial Black"/>
          <w:b/>
          <w:w w:val="75"/>
          <w:sz w:val="76"/>
        </w:rPr>
        <w:t>Process</w:t>
      </w:r>
      <w:r w:rsidRPr="00482E0B">
        <w:rPr>
          <w:rFonts w:ascii="Arial Black" w:hAnsi="Arial Black"/>
          <w:b/>
          <w:w w:val="75"/>
          <w:sz w:val="76"/>
        </w:rPr>
        <w:t xml:space="preserve"> </w:t>
      </w:r>
      <w:r w:rsidRPr="00482E0B">
        <w:rPr>
          <w:rFonts w:ascii="Arial Black" w:hAnsi="Arial Black"/>
          <w:b/>
          <w:w w:val="75"/>
          <w:sz w:val="76"/>
        </w:rPr>
        <w:t>Rubric</w:t>
      </w:r>
    </w:p>
    <w:p w:rsidR="00DA4D20" w:rsidRDefault="00DA4D20">
      <w:pPr>
        <w:pStyle w:val="BodyText"/>
        <w:spacing w:before="5"/>
        <w:rPr>
          <w:rFonts w:ascii="Arial Black"/>
          <w:b/>
          <w:i w:val="0"/>
          <w:sz w:val="14"/>
        </w:rPr>
      </w:pPr>
    </w:p>
    <w:tbl>
      <w:tblPr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DA4D20">
        <w:trPr>
          <w:trHeight w:hRule="exact" w:val="340"/>
        </w:trPr>
        <w:tc>
          <w:tcPr>
            <w:tcW w:w="574" w:type="dxa"/>
          </w:tcPr>
          <w:p w:rsidR="00DA4D20" w:rsidRDefault="00DA4D20"/>
        </w:tc>
        <w:tc>
          <w:tcPr>
            <w:tcW w:w="2419" w:type="dxa"/>
          </w:tcPr>
          <w:p w:rsidR="00DA4D20" w:rsidRDefault="005E1869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DA4D20" w:rsidRDefault="005E1869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DA4D20" w:rsidRDefault="005E1869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3</w:t>
            </w:r>
          </w:p>
        </w:tc>
        <w:tc>
          <w:tcPr>
            <w:tcW w:w="2445" w:type="dxa"/>
          </w:tcPr>
          <w:p w:rsidR="00DA4D20" w:rsidRDefault="005E1869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4</w:t>
            </w:r>
          </w:p>
        </w:tc>
      </w:tr>
      <w:tr w:rsidR="00DA4D20">
        <w:trPr>
          <w:trHeight w:hRule="exact" w:val="5149"/>
        </w:trPr>
        <w:tc>
          <w:tcPr>
            <w:tcW w:w="574" w:type="dxa"/>
            <w:textDirection w:val="btLr"/>
          </w:tcPr>
          <w:p w:rsidR="00DA4D20" w:rsidRPr="00482E0B" w:rsidRDefault="005E1869">
            <w:pPr>
              <w:pStyle w:val="TableParagraph"/>
              <w:spacing w:before="165" w:line="240" w:lineRule="auto"/>
              <w:ind w:left="1281"/>
              <w:rPr>
                <w:rFonts w:ascii="Arial" w:hAnsi="Arial" w:cs="Arial"/>
                <w:b/>
                <w:w w:val="80"/>
                <w:sz w:val="20"/>
              </w:rPr>
            </w:pPr>
            <w:r w:rsidRPr="00482E0B">
              <w:rPr>
                <w:rFonts w:ascii="Arial" w:hAnsi="Arial" w:cs="Arial"/>
                <w:b/>
                <w:w w:val="80"/>
                <w:sz w:val="20"/>
              </w:rPr>
              <w:t>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ITI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A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T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G</w:t>
            </w:r>
            <w:r w:rsid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A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D</w:t>
            </w:r>
            <w:r w:rsid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P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NG</w:t>
            </w:r>
          </w:p>
        </w:tc>
        <w:tc>
          <w:tcPr>
            <w:tcW w:w="2419" w:type="dxa"/>
          </w:tcPr>
          <w:p w:rsidR="00DA4D20" w:rsidRPr="00E83487" w:rsidRDefault="005E1869" w:rsidP="00E83487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talks about things that are of interest</w:t>
            </w: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makes guesses about the outcome of an inquiry</w:t>
            </w: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with prompting, offers ideas for a  procedure</w:t>
            </w: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:rsidR="00DA4D20" w:rsidRDefault="005E1869" w:rsidP="00E83487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asks simple questions about objects and events that are observable</w:t>
            </w:r>
          </w:p>
          <w:p w:rsidR="00E83487" w:rsidRPr="00E83487" w:rsidRDefault="00E83487" w:rsidP="00E83487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makes simple predictions about the outcome of an inquiry, but they may be hoped-for outcomes</w:t>
            </w: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contributes ideas for a procedure but they may not be complete</w:t>
            </w: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:rsidR="00DA4D20" w:rsidRDefault="005E1869" w:rsidP="00E83487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uses observations to ask questions to investigate, but questions are not always realistic</w:t>
            </w:r>
          </w:p>
          <w:p w:rsidR="00E83487" w:rsidRPr="00E83487" w:rsidRDefault="00E83487" w:rsidP="00E83487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makes simple predictions about the</w:t>
            </w:r>
            <w:r w:rsidRPr="00E83487">
              <w:rPr>
                <w:rFonts w:ascii="Arial" w:hAnsi="Arial" w:cs="Arial"/>
                <w:sz w:val="18"/>
                <w:szCs w:val="18"/>
              </w:rPr>
              <w:t xml:space="preserve"> outcome of</w:t>
            </w:r>
          </w:p>
          <w:p w:rsidR="00DA4D20" w:rsidRPr="00E83487" w:rsidRDefault="005E1869" w:rsidP="00E83487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an inquiry based on prior observations</w:t>
            </w: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provides ideas for a simple procedure</w:t>
            </w: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selects and uses materials to carry out the plan</w:t>
            </w:r>
          </w:p>
        </w:tc>
        <w:tc>
          <w:tcPr>
            <w:tcW w:w="2445" w:type="dxa"/>
          </w:tcPr>
          <w:p w:rsidR="00DA4D20" w:rsidRPr="00E83487" w:rsidRDefault="005E1869" w:rsidP="00E83487">
            <w:pPr>
              <w:pStyle w:val="TableParagraph"/>
              <w:spacing w:line="240" w:lineRule="auto"/>
              <w:ind w:right="371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uses observations and p</w:t>
            </w:r>
            <w:r w:rsidR="009C6FE2">
              <w:rPr>
                <w:rFonts w:ascii="Arial" w:hAnsi="Arial" w:cs="Arial"/>
                <w:sz w:val="18"/>
                <w:szCs w:val="18"/>
              </w:rPr>
              <w:t>rior knowledge to ask questions</w:t>
            </w:r>
            <w:r w:rsidRPr="00E83487">
              <w:rPr>
                <w:rFonts w:ascii="Arial" w:hAnsi="Arial" w:cs="Arial"/>
                <w:sz w:val="18"/>
                <w:szCs w:val="18"/>
              </w:rPr>
              <w:t xml:space="preserve"> to investigate</w:t>
            </w:r>
          </w:p>
          <w:p w:rsidR="00DA4D20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3487" w:rsidRPr="00E83487" w:rsidRDefault="00E83487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818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makes thoughtful predictions about the outcome of an</w:t>
            </w:r>
          </w:p>
          <w:p w:rsidR="00DA4D20" w:rsidRPr="00E83487" w:rsidRDefault="005E1869" w:rsidP="00E83487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inquiry based on prior</w:t>
            </w:r>
            <w:r w:rsidRPr="00E83487">
              <w:rPr>
                <w:rFonts w:ascii="Arial" w:hAnsi="Arial" w:cs="Arial"/>
                <w:w w:val="94"/>
                <w:sz w:val="18"/>
                <w:szCs w:val="18"/>
              </w:rPr>
              <w:t xml:space="preserve"> </w:t>
            </w:r>
            <w:r w:rsidRPr="00E83487">
              <w:rPr>
                <w:rFonts w:ascii="Arial" w:hAnsi="Arial" w:cs="Arial"/>
                <w:sz w:val="18"/>
                <w:szCs w:val="18"/>
              </w:rPr>
              <w:t>observations and knowledge</w:t>
            </w: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provides clear, sequential steps for a simple procedure</w:t>
            </w:r>
          </w:p>
          <w:p w:rsidR="00DA4D20" w:rsidRPr="00E83487" w:rsidRDefault="00DA4D20" w:rsidP="00E83487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E83487" w:rsidRDefault="005E1869" w:rsidP="00E83487">
            <w:pPr>
              <w:pStyle w:val="TableParagraph"/>
              <w:spacing w:line="240" w:lineRule="auto"/>
              <w:ind w:right="358"/>
              <w:rPr>
                <w:rFonts w:ascii="Arial" w:hAnsi="Arial" w:cs="Arial"/>
                <w:sz w:val="18"/>
                <w:szCs w:val="18"/>
              </w:rPr>
            </w:pPr>
            <w:r w:rsidRPr="00E83487">
              <w:rPr>
                <w:rFonts w:ascii="Arial" w:hAnsi="Arial" w:cs="Arial"/>
                <w:sz w:val="18"/>
                <w:szCs w:val="18"/>
              </w:rPr>
              <w:t>selects and uses appropriate materials to carry out the plan and explains reasons for choice</w:t>
            </w:r>
          </w:p>
        </w:tc>
      </w:tr>
      <w:tr w:rsidR="00DA4D20">
        <w:trPr>
          <w:trHeight w:hRule="exact" w:val="5829"/>
        </w:trPr>
        <w:tc>
          <w:tcPr>
            <w:tcW w:w="574" w:type="dxa"/>
            <w:textDirection w:val="btLr"/>
          </w:tcPr>
          <w:p w:rsidR="00DA4D20" w:rsidRPr="00482E0B" w:rsidRDefault="005E1869">
            <w:pPr>
              <w:pStyle w:val="TableParagraph"/>
              <w:spacing w:before="141" w:line="240" w:lineRule="auto"/>
              <w:ind w:left="1382"/>
              <w:rPr>
                <w:rFonts w:ascii="Arial" w:hAnsi="Arial" w:cs="Arial"/>
                <w:b/>
                <w:w w:val="80"/>
                <w:sz w:val="20"/>
              </w:rPr>
            </w:pPr>
            <w:r w:rsidRPr="00482E0B">
              <w:rPr>
                <w:rFonts w:ascii="Arial" w:hAnsi="Arial" w:cs="Arial"/>
                <w:b/>
                <w:w w:val="80"/>
                <w:sz w:val="20"/>
              </w:rPr>
              <w:t>P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E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R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FO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R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M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G</w:t>
            </w:r>
            <w:r w:rsid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A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D</w:t>
            </w:r>
            <w:r w:rsid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 xml:space="preserve"> 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R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E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C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O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R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D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I</w:t>
            </w:r>
            <w:r w:rsidRPr="00482E0B">
              <w:rPr>
                <w:rFonts w:ascii="Arial" w:hAnsi="Arial" w:cs="Arial"/>
                <w:b/>
                <w:w w:val="80"/>
                <w:sz w:val="20"/>
              </w:rPr>
              <w:t>NG</w:t>
            </w:r>
          </w:p>
        </w:tc>
        <w:tc>
          <w:tcPr>
            <w:tcW w:w="2419" w:type="dxa"/>
          </w:tcPr>
          <w:p w:rsidR="00DA4D20" w:rsidRPr="009C6FE2" w:rsidRDefault="005E1869" w:rsidP="009C6FE2">
            <w:pPr>
              <w:pStyle w:val="TableParagraph"/>
              <w:spacing w:line="240" w:lineRule="auto"/>
              <w:ind w:right="94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carries out the plan/ follows a simple procedure with</w:t>
            </w:r>
            <w:r w:rsidRPr="009C6FE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9C6FE2">
              <w:rPr>
                <w:rFonts w:ascii="Arial" w:hAnsi="Arial" w:cs="Arial"/>
                <w:sz w:val="18"/>
                <w:szCs w:val="18"/>
              </w:rPr>
              <w:t>prompting</w:t>
            </w:r>
          </w:p>
          <w:p w:rsidR="00DA4D20" w:rsidRPr="009C6FE2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with prompting, uses some appropriate tools with assistance</w:t>
            </w:r>
          </w:p>
          <w:p w:rsidR="009C6FE2" w:rsidRPr="009C6FE2" w:rsidRDefault="009C6FE2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12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w w:val="105"/>
                <w:sz w:val="18"/>
                <w:szCs w:val="18"/>
              </w:rPr>
              <w:t>makes simple observations using senses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91AAD" w:rsidRPr="009C6FE2" w:rsidRDefault="00391AAD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with prompting, records observations and measurements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74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w w:val="105"/>
                <w:sz w:val="18"/>
                <w:szCs w:val="18"/>
              </w:rPr>
              <w:t>gets information from a teacher-chosen source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91AAD" w:rsidRPr="009C6FE2" w:rsidRDefault="00391AAD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needs help to follow safety procedures  and rules</w:t>
            </w:r>
          </w:p>
        </w:tc>
        <w:tc>
          <w:tcPr>
            <w:tcW w:w="2448" w:type="dxa"/>
          </w:tcPr>
          <w:p w:rsidR="00DA4D20" w:rsidRPr="009C6FE2" w:rsidRDefault="005E1869" w:rsidP="009C6FE2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carries out the plan/ follows most of a simple procedure</w:t>
            </w:r>
          </w:p>
          <w:p w:rsidR="00DA4D20" w:rsidRPr="009C6FE2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selects and uses common tools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C6FE2" w:rsidRPr="009C6FE2" w:rsidRDefault="009C6FE2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ma</w:t>
            </w:r>
            <w:r w:rsidR="00A51578">
              <w:rPr>
                <w:rFonts w:ascii="Arial" w:hAnsi="Arial" w:cs="Arial"/>
                <w:sz w:val="18"/>
                <w:szCs w:val="18"/>
              </w:rPr>
              <w:t>kes some relevant observations using</w:t>
            </w:r>
            <w:r w:rsidRPr="009C6FE2">
              <w:rPr>
                <w:rFonts w:ascii="Arial" w:hAnsi="Arial" w:cs="Arial"/>
                <w:sz w:val="18"/>
                <w:szCs w:val="18"/>
              </w:rPr>
              <w:t xml:space="preserve"> senses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91AAD" w:rsidRPr="009C6FE2" w:rsidRDefault="00391AAD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 xml:space="preserve">records observations </w:t>
            </w:r>
            <w:r w:rsidRPr="009C6FE2">
              <w:rPr>
                <w:rFonts w:ascii="Arial" w:hAnsi="Arial" w:cs="Arial"/>
                <w:sz w:val="18"/>
                <w:szCs w:val="18"/>
              </w:rPr>
              <w:t>and measurements which may be incomplete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304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identifies some relevant information from</w:t>
            </w:r>
            <w:r w:rsidRPr="009C6FE2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9C6FE2">
              <w:rPr>
                <w:rFonts w:ascii="Arial" w:hAnsi="Arial" w:cs="Arial"/>
                <w:sz w:val="18"/>
                <w:szCs w:val="18"/>
              </w:rPr>
              <w:t>familiar sources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304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needs occasional prompting to follow safety procedures  and rules</w:t>
            </w:r>
          </w:p>
        </w:tc>
        <w:tc>
          <w:tcPr>
            <w:tcW w:w="2477" w:type="dxa"/>
          </w:tcPr>
          <w:p w:rsidR="00DA4D20" w:rsidRPr="009C6FE2" w:rsidRDefault="005E1869" w:rsidP="009C6FE2">
            <w:pPr>
              <w:pStyle w:val="TableParagraph"/>
              <w:spacing w:line="240" w:lineRule="auto"/>
              <w:ind w:right="97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carries out the plan/follows a  simple procedure</w:t>
            </w:r>
          </w:p>
          <w:p w:rsidR="00DA4D20" w:rsidRPr="009C6FE2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9C6FE2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selects and uses some appropriate tools</w:t>
            </w:r>
          </w:p>
          <w:p w:rsidR="00DA4D20" w:rsidRPr="009C6FE2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C6FE2" w:rsidRDefault="009C6FE2" w:rsidP="009C6FE2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 xml:space="preserve">makes relevant </w:t>
            </w:r>
            <w:r w:rsidR="00391AAD">
              <w:rPr>
                <w:rFonts w:ascii="Arial" w:hAnsi="Arial" w:cs="Arial"/>
                <w:sz w:val="18"/>
                <w:szCs w:val="18"/>
              </w:rPr>
              <w:t xml:space="preserve">observations using appropriate </w:t>
            </w:r>
            <w:r w:rsidRPr="009C6FE2">
              <w:rPr>
                <w:rFonts w:ascii="Arial" w:hAnsi="Arial" w:cs="Arial"/>
                <w:sz w:val="18"/>
                <w:szCs w:val="18"/>
              </w:rPr>
              <w:t>senses</w:t>
            </w:r>
          </w:p>
          <w:p w:rsidR="00391AAD" w:rsidRPr="009C6FE2" w:rsidRDefault="00391AAD" w:rsidP="00391AAD">
            <w:pPr>
              <w:pStyle w:val="TableParagraph"/>
              <w:spacing w:line="240" w:lineRule="auto"/>
              <w:ind w:left="0" w:right="228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record</w:t>
            </w:r>
            <w:r w:rsidR="00391AAD">
              <w:rPr>
                <w:rFonts w:ascii="Arial" w:hAnsi="Arial" w:cs="Arial"/>
                <w:sz w:val="18"/>
                <w:szCs w:val="18"/>
              </w:rPr>
              <w:t>s observations and measurements</w:t>
            </w:r>
            <w:r w:rsidRPr="009C6FE2">
              <w:rPr>
                <w:rFonts w:ascii="Arial" w:hAnsi="Arial" w:cs="Arial"/>
                <w:sz w:val="18"/>
                <w:szCs w:val="18"/>
              </w:rPr>
              <w:t xml:space="preserve"> accurately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91AAD" w:rsidRPr="009C6FE2" w:rsidRDefault="00391AAD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identifies relevant inform</w:t>
            </w:r>
            <w:r w:rsidR="00391AAD">
              <w:rPr>
                <w:rFonts w:ascii="Arial" w:hAnsi="Arial" w:cs="Arial"/>
                <w:sz w:val="18"/>
                <w:szCs w:val="18"/>
              </w:rPr>
              <w:t xml:space="preserve">ation from sources of the same </w:t>
            </w:r>
            <w:r w:rsidRPr="009C6FE2">
              <w:rPr>
                <w:rFonts w:ascii="Arial" w:hAnsi="Arial" w:cs="Arial"/>
                <w:sz w:val="18"/>
                <w:szCs w:val="18"/>
              </w:rPr>
              <w:t>type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612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follows most safety procedures  and rules</w:t>
            </w:r>
          </w:p>
        </w:tc>
        <w:tc>
          <w:tcPr>
            <w:tcW w:w="2445" w:type="dxa"/>
          </w:tcPr>
          <w:p w:rsidR="00DA4D20" w:rsidRPr="009C6FE2" w:rsidRDefault="005E1869" w:rsidP="009C6FE2">
            <w:pPr>
              <w:pStyle w:val="TableParagraph"/>
              <w:spacing w:line="240" w:lineRule="auto"/>
              <w:ind w:right="74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carries out the plan/  follows a simple procedure, making adjustments as necessary</w:t>
            </w:r>
          </w:p>
          <w:p w:rsidR="009C6FE2" w:rsidRDefault="009C6FE2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selects and uses all appropriate tools</w:t>
            </w:r>
          </w:p>
          <w:p w:rsidR="00DA4D20" w:rsidRDefault="00DA4D20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C6FE2" w:rsidRPr="009C6FE2" w:rsidRDefault="009C6FE2" w:rsidP="009C6FE2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makes relevant, detailed</w:t>
            </w:r>
            <w:r w:rsidR="009C6FE2">
              <w:rPr>
                <w:rFonts w:ascii="Arial" w:hAnsi="Arial" w:cs="Arial"/>
                <w:sz w:val="18"/>
                <w:szCs w:val="18"/>
              </w:rPr>
              <w:t xml:space="preserve"> observations using appropriate</w:t>
            </w:r>
            <w:r w:rsidRPr="009C6FE2">
              <w:rPr>
                <w:rFonts w:ascii="Arial" w:hAnsi="Arial" w:cs="Arial"/>
                <w:sz w:val="18"/>
                <w:szCs w:val="18"/>
              </w:rPr>
              <w:t xml:space="preserve"> senses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200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records observations and measurements accurately in a variety of ways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200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9C6FE2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identifies relevant information from a variety of  sources</w:t>
            </w:r>
          </w:p>
          <w:p w:rsidR="00391AAD" w:rsidRPr="009C6FE2" w:rsidRDefault="00391AAD" w:rsidP="009C6FE2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</w:p>
          <w:p w:rsidR="00DA4D20" w:rsidRPr="009C6FE2" w:rsidRDefault="005E1869" w:rsidP="009C6FE2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9C6FE2">
              <w:rPr>
                <w:rFonts w:ascii="Arial" w:hAnsi="Arial" w:cs="Arial"/>
                <w:sz w:val="18"/>
                <w:szCs w:val="18"/>
              </w:rPr>
              <w:t>follows all safety procedures and rules and explains why they are needed</w:t>
            </w:r>
          </w:p>
        </w:tc>
      </w:tr>
    </w:tbl>
    <w:p w:rsidR="00DA4D20" w:rsidRPr="007C7907" w:rsidRDefault="005E1869">
      <w:pPr>
        <w:pStyle w:val="BodyText"/>
        <w:spacing w:before="57"/>
        <w:ind w:right="444"/>
        <w:jc w:val="right"/>
        <w:rPr>
          <w:rFonts w:ascii="Arial" w:hAnsi="Arial" w:cs="Arial"/>
        </w:rPr>
      </w:pPr>
      <w:r w:rsidRPr="007C7907">
        <w:rPr>
          <w:rFonts w:ascii="Arial" w:hAnsi="Arial" w:cs="Arial"/>
          <w:w w:val="95"/>
        </w:rPr>
        <w:t>Continued on next page...</w:t>
      </w:r>
    </w:p>
    <w:p w:rsidR="00DA4D20" w:rsidRPr="007C7907" w:rsidRDefault="00DA4D20">
      <w:pPr>
        <w:pStyle w:val="BodyText"/>
        <w:rPr>
          <w:rFonts w:ascii="Arial" w:hAnsi="Arial" w:cs="Arial"/>
          <w:sz w:val="24"/>
        </w:rPr>
      </w:pPr>
    </w:p>
    <w:p w:rsidR="00DA4D20" w:rsidRPr="007C7907" w:rsidRDefault="00DA4D20">
      <w:pPr>
        <w:pStyle w:val="BodyText"/>
        <w:rPr>
          <w:rFonts w:ascii="Arial" w:hAnsi="Arial" w:cs="Arial"/>
          <w:sz w:val="24"/>
        </w:rPr>
      </w:pPr>
    </w:p>
    <w:p w:rsidR="00DA4D20" w:rsidRPr="007C7907" w:rsidRDefault="00DA4D20">
      <w:pPr>
        <w:pStyle w:val="BodyText"/>
        <w:rPr>
          <w:rFonts w:ascii="Arial" w:hAnsi="Arial" w:cs="Arial"/>
          <w:sz w:val="24"/>
        </w:rPr>
      </w:pPr>
    </w:p>
    <w:p w:rsidR="00DA4D20" w:rsidRPr="007C7907" w:rsidRDefault="00DA4D20">
      <w:pPr>
        <w:pStyle w:val="BodyText"/>
        <w:rPr>
          <w:rFonts w:ascii="Arial" w:hAnsi="Arial" w:cs="Arial"/>
          <w:sz w:val="24"/>
        </w:rPr>
      </w:pPr>
    </w:p>
    <w:p w:rsidR="00DA4D20" w:rsidRPr="007C7907" w:rsidRDefault="00DA4D20">
      <w:pPr>
        <w:pStyle w:val="BodyText"/>
        <w:rPr>
          <w:rFonts w:ascii="Arial" w:hAnsi="Arial" w:cs="Arial"/>
          <w:sz w:val="24"/>
        </w:rPr>
      </w:pPr>
    </w:p>
    <w:p w:rsidR="00DA4D20" w:rsidRPr="007C7907" w:rsidRDefault="005E1869">
      <w:pPr>
        <w:tabs>
          <w:tab w:val="left" w:pos="6297"/>
          <w:tab w:val="right" w:pos="10794"/>
        </w:tabs>
        <w:spacing w:before="153"/>
        <w:ind w:left="120"/>
        <w:rPr>
          <w:rFonts w:ascii="Arial" w:hAnsi="Arial" w:cs="Arial"/>
        </w:rPr>
      </w:pPr>
      <w:r w:rsidRPr="007C7907">
        <w:rPr>
          <w:rFonts w:ascii="Arial" w:hAnsi="Arial" w:cs="Arial"/>
          <w:w w:val="110"/>
          <w:sz w:val="18"/>
        </w:rPr>
        <w:t xml:space="preserve">© </w:t>
      </w:r>
      <w:r w:rsidRPr="007C7907">
        <w:rPr>
          <w:rFonts w:ascii="Arial" w:hAnsi="Arial" w:cs="Arial"/>
          <w:spacing w:val="-5"/>
          <w:w w:val="110"/>
          <w:sz w:val="18"/>
        </w:rPr>
        <w:t xml:space="preserve">2017 </w:t>
      </w:r>
      <w:r w:rsidRPr="007C7907">
        <w:rPr>
          <w:rFonts w:ascii="Arial" w:hAnsi="Arial" w:cs="Arial"/>
          <w:w w:val="110"/>
          <w:sz w:val="18"/>
        </w:rPr>
        <w:t>Scholastic</w:t>
      </w:r>
      <w:r w:rsidRPr="007C7907">
        <w:rPr>
          <w:rFonts w:ascii="Arial" w:hAnsi="Arial" w:cs="Arial"/>
          <w:spacing w:val="20"/>
          <w:w w:val="110"/>
          <w:sz w:val="18"/>
        </w:rPr>
        <w:t xml:space="preserve"> </w:t>
      </w:r>
      <w:r w:rsidRPr="007C7907">
        <w:rPr>
          <w:rFonts w:ascii="Arial" w:hAnsi="Arial" w:cs="Arial"/>
          <w:w w:val="110"/>
          <w:sz w:val="18"/>
        </w:rPr>
        <w:t>Canada</w:t>
      </w:r>
      <w:r w:rsidRPr="007C7907">
        <w:rPr>
          <w:rFonts w:ascii="Arial" w:hAnsi="Arial" w:cs="Arial"/>
          <w:spacing w:val="5"/>
          <w:w w:val="110"/>
          <w:sz w:val="18"/>
        </w:rPr>
        <w:t xml:space="preserve"> </w:t>
      </w:r>
      <w:r w:rsidRPr="007C7907">
        <w:rPr>
          <w:rFonts w:ascii="Arial" w:hAnsi="Arial" w:cs="Arial"/>
          <w:w w:val="110"/>
          <w:sz w:val="18"/>
        </w:rPr>
        <w:t>Ltd.</w:t>
      </w:r>
      <w:r w:rsidRPr="007C7907">
        <w:rPr>
          <w:rFonts w:ascii="Arial" w:hAnsi="Arial" w:cs="Arial"/>
          <w:w w:val="110"/>
          <w:sz w:val="18"/>
        </w:rPr>
        <w:tab/>
      </w:r>
      <w:r w:rsidRPr="007C7907">
        <w:rPr>
          <w:rFonts w:ascii="Arial" w:hAnsi="Arial" w:cs="Arial"/>
          <w:w w:val="110"/>
        </w:rPr>
        <w:t>Unit 4: Animal Growth</w:t>
      </w:r>
      <w:r w:rsidRPr="007C7907">
        <w:rPr>
          <w:rFonts w:ascii="Arial" w:hAnsi="Arial" w:cs="Arial"/>
          <w:spacing w:val="32"/>
          <w:w w:val="110"/>
        </w:rPr>
        <w:t xml:space="preserve"> </w:t>
      </w:r>
      <w:r w:rsidRPr="007C7907">
        <w:rPr>
          <w:rFonts w:ascii="Arial" w:hAnsi="Arial" w:cs="Arial"/>
          <w:w w:val="110"/>
        </w:rPr>
        <w:t>and</w:t>
      </w:r>
      <w:r w:rsidRPr="007C7907">
        <w:rPr>
          <w:rFonts w:ascii="Arial" w:hAnsi="Arial" w:cs="Arial"/>
          <w:spacing w:val="8"/>
          <w:w w:val="110"/>
        </w:rPr>
        <w:t xml:space="preserve"> </w:t>
      </w:r>
      <w:r w:rsidRPr="007C7907">
        <w:rPr>
          <w:rFonts w:ascii="Arial" w:hAnsi="Arial" w:cs="Arial"/>
          <w:w w:val="110"/>
        </w:rPr>
        <w:t>Changes</w:t>
      </w:r>
      <w:r w:rsidRPr="007C7907">
        <w:rPr>
          <w:rFonts w:ascii="Arial" w:hAnsi="Arial" w:cs="Arial"/>
          <w:w w:val="110"/>
        </w:rPr>
        <w:tab/>
        <w:t>79</w:t>
      </w:r>
    </w:p>
    <w:p w:rsidR="00DA4D20" w:rsidRDefault="00DA4D20">
      <w:pPr>
        <w:sectPr w:rsidR="00DA4D20">
          <w:type w:val="continuous"/>
          <w:pgSz w:w="12240" w:h="15840"/>
          <w:pgMar w:top="680" w:right="360" w:bottom="280" w:left="980" w:header="720" w:footer="720" w:gutter="0"/>
          <w:cols w:space="720"/>
        </w:sectPr>
      </w:pPr>
    </w:p>
    <w:p w:rsidR="00DA4D20" w:rsidRPr="00A51578" w:rsidRDefault="005E1869">
      <w:pPr>
        <w:spacing w:line="1026" w:lineRule="exact"/>
        <w:ind w:left="1587"/>
        <w:rPr>
          <w:rFonts w:ascii="Arial" w:hAnsi="Arial" w:cs="Arial"/>
          <w:sz w:val="24"/>
        </w:rPr>
      </w:pPr>
      <w:r w:rsidRPr="00A51578">
        <w:rPr>
          <w:rFonts w:ascii="Arial Black" w:hAnsi="Arial Black"/>
          <w:b/>
          <w:w w:val="75"/>
          <w:sz w:val="76"/>
        </w:rPr>
        <w:lastRenderedPageBreak/>
        <w:t xml:space="preserve">Inquiry </w:t>
      </w:r>
      <w:r w:rsidRPr="00A51578">
        <w:rPr>
          <w:rFonts w:ascii="Arial Black" w:hAnsi="Arial Black"/>
          <w:b/>
          <w:w w:val="75"/>
          <w:sz w:val="76"/>
        </w:rPr>
        <w:t>Process Rubric</w:t>
      </w:r>
      <w:r w:rsidRPr="00A51578">
        <w:rPr>
          <w:rFonts w:ascii="Arial Black" w:hAnsi="Arial Black"/>
          <w:b/>
          <w:w w:val="75"/>
          <w:sz w:val="76"/>
        </w:rPr>
        <w:t xml:space="preserve"> </w:t>
      </w:r>
      <w:r w:rsidRPr="00A51578">
        <w:rPr>
          <w:rFonts w:ascii="Arial" w:hAnsi="Arial" w:cs="Arial"/>
          <w:w w:val="75"/>
          <w:sz w:val="24"/>
        </w:rPr>
        <w:t>(Continued)</w:t>
      </w:r>
    </w:p>
    <w:p w:rsidR="00DA4D20" w:rsidRDefault="00DA4D20">
      <w:pPr>
        <w:spacing w:before="6"/>
        <w:rPr>
          <w:sz w:val="9"/>
        </w:rPr>
      </w:pPr>
    </w:p>
    <w:tbl>
      <w:tblPr>
        <w:tblW w:w="0" w:type="auto"/>
        <w:tblInd w:w="4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E17F4C">
        <w:trPr>
          <w:trHeight w:hRule="exact" w:val="340"/>
        </w:trPr>
        <w:tc>
          <w:tcPr>
            <w:tcW w:w="574" w:type="dxa"/>
          </w:tcPr>
          <w:p w:rsidR="00E17F4C" w:rsidRDefault="00E17F4C" w:rsidP="004D239F"/>
        </w:tc>
        <w:tc>
          <w:tcPr>
            <w:tcW w:w="2419" w:type="dxa"/>
          </w:tcPr>
          <w:p w:rsidR="00E17F4C" w:rsidRDefault="00E17F4C" w:rsidP="004D239F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E17F4C" w:rsidRDefault="00E17F4C" w:rsidP="004D239F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E17F4C" w:rsidRDefault="00E17F4C" w:rsidP="004D239F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3</w:t>
            </w:r>
          </w:p>
        </w:tc>
        <w:tc>
          <w:tcPr>
            <w:tcW w:w="2445" w:type="dxa"/>
          </w:tcPr>
          <w:p w:rsidR="00E17F4C" w:rsidRDefault="00E17F4C" w:rsidP="004D239F">
            <w:pPr>
              <w:pStyle w:val="TableParagraph"/>
              <w:spacing w:line="332" w:lineRule="exact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5"/>
                <w:sz w:val="24"/>
              </w:rPr>
              <w:t>Level 4</w:t>
            </w:r>
          </w:p>
        </w:tc>
      </w:tr>
      <w:tr w:rsidR="00DA4D20">
        <w:trPr>
          <w:trHeight w:hRule="exact" w:val="4874"/>
        </w:trPr>
        <w:tc>
          <w:tcPr>
            <w:tcW w:w="574" w:type="dxa"/>
            <w:textDirection w:val="btLr"/>
          </w:tcPr>
          <w:p w:rsidR="00DA4D20" w:rsidRPr="00E17F4C" w:rsidRDefault="005E1869">
            <w:pPr>
              <w:pStyle w:val="TableParagraph"/>
              <w:spacing w:before="143" w:line="240" w:lineRule="auto"/>
              <w:ind w:left="923"/>
              <w:rPr>
                <w:rFonts w:ascii="Arial" w:hAnsi="Arial" w:cs="Arial"/>
                <w:b/>
                <w:w w:val="80"/>
                <w:sz w:val="20"/>
                <w:szCs w:val="20"/>
              </w:rPr>
            </w:pP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ANA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L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Y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Z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I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G</w:t>
            </w:r>
            <w:r w:rsid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A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D</w:t>
            </w:r>
            <w:r w:rsid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I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NT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E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R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P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R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ET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I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NG</w:t>
            </w:r>
          </w:p>
        </w:tc>
        <w:tc>
          <w:tcPr>
            <w:tcW w:w="2419" w:type="dxa"/>
          </w:tcPr>
          <w:p w:rsidR="00DA4D20" w:rsidRDefault="005E1869" w:rsidP="000F7EFF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sequences or groups materials and objects based on simple teacher- chosen attributes</w:t>
            </w:r>
          </w:p>
          <w:p w:rsidR="00A7181E" w:rsidRPr="000F7EFF" w:rsidRDefault="00A7181E" w:rsidP="000F7EFF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91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with prompting, constructs a concrete-object graph or pictograph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A7181E" w:rsidRPr="000F7EFF" w:rsidRDefault="00A7181E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A7181E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describes</w:t>
            </w:r>
            <w:r w:rsidR="005E1869" w:rsidRPr="000F7EFF">
              <w:rPr>
                <w:rFonts w:ascii="Arial" w:hAnsi="Arial" w:cs="Arial"/>
                <w:sz w:val="18"/>
                <w:szCs w:val="18"/>
              </w:rPr>
              <w:t xml:space="preserve"> what happened</w:t>
            </w: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A7181E" w:rsidRPr="000F7EFF" w:rsidRDefault="00A7181E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94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with prompting, identifies some new questions but they may not be about this inquiry</w:t>
            </w:r>
          </w:p>
        </w:tc>
        <w:tc>
          <w:tcPr>
            <w:tcW w:w="2448" w:type="dxa"/>
          </w:tcPr>
          <w:p w:rsidR="00DA4D20" w:rsidRDefault="005E1869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sequences or groups materials and objects based on a few simple attributes</w:t>
            </w:r>
          </w:p>
          <w:p w:rsidR="00A7181E" w:rsidRPr="000F7EFF" w:rsidRDefault="00A7181E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constructs a concrete- object graph or pictograph but title and labe</w:t>
            </w:r>
            <w:r w:rsidRPr="000F7EFF">
              <w:rPr>
                <w:rFonts w:ascii="Arial" w:hAnsi="Arial" w:cs="Arial"/>
                <w:sz w:val="18"/>
                <w:szCs w:val="18"/>
              </w:rPr>
              <w:t>ls may be missing or inappropriate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A7181E" w:rsidRPr="000F7EFF" w:rsidRDefault="00A7181E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83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draws a simple conclusion based on observations but may not link conclusion to the initial question</w:t>
            </w: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99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identifies some simple new questions on the topic of this inquiry</w:t>
            </w:r>
          </w:p>
        </w:tc>
        <w:tc>
          <w:tcPr>
            <w:tcW w:w="2477" w:type="dxa"/>
          </w:tcPr>
          <w:p w:rsidR="00DA4D20" w:rsidRDefault="005E1869" w:rsidP="000F7EFF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sequences or groups materials and objects based on multiple attributes</w:t>
            </w:r>
          </w:p>
          <w:p w:rsidR="00A7181E" w:rsidRPr="000F7EFF" w:rsidRDefault="00A7181E" w:rsidP="000F7EFF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97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constructs a concrete- object graph or pictograph with appropriate title and labels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A7181E" w:rsidRPr="000F7EFF" w:rsidRDefault="00A7181E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178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draws a conclusion based on observations which link to the initial question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A7181E" w:rsidRPr="000F7EFF" w:rsidRDefault="00A7181E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identifies some new que</w:t>
            </w:r>
            <w:r w:rsidRPr="000F7EFF">
              <w:rPr>
                <w:rFonts w:ascii="Arial" w:hAnsi="Arial" w:cs="Arial"/>
                <w:sz w:val="18"/>
                <w:szCs w:val="18"/>
              </w:rPr>
              <w:t>stions on the topic of this inquiry that could be investigated</w:t>
            </w:r>
          </w:p>
        </w:tc>
        <w:tc>
          <w:tcPr>
            <w:tcW w:w="2445" w:type="dxa"/>
          </w:tcPr>
          <w:p w:rsidR="00DA4D20" w:rsidRDefault="00A7181E" w:rsidP="00A7181E">
            <w:pPr>
              <w:pStyle w:val="TableParagraph"/>
              <w:spacing w:line="240" w:lineRule="auto"/>
              <w:ind w:right="3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accurately sequences or groups materials</w:t>
            </w:r>
            <w:r w:rsidR="005E1869" w:rsidRPr="000F7EFF">
              <w:rPr>
                <w:rFonts w:ascii="Arial" w:hAnsi="Arial" w:cs="Arial"/>
                <w:sz w:val="18"/>
                <w:szCs w:val="18"/>
              </w:rPr>
              <w:t xml:space="preserve"> and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1869" w:rsidRPr="000F7EFF">
              <w:rPr>
                <w:rFonts w:ascii="Arial" w:hAnsi="Arial" w:cs="Arial"/>
                <w:sz w:val="18"/>
                <w:szCs w:val="18"/>
              </w:rPr>
              <w:t>objects based on multiple attributes</w:t>
            </w:r>
          </w:p>
          <w:p w:rsidR="00A7181E" w:rsidRPr="000F7EFF" w:rsidRDefault="00A7181E" w:rsidP="00A7181E">
            <w:pPr>
              <w:pStyle w:val="TableParagraph"/>
              <w:spacing w:line="240" w:lineRule="auto"/>
              <w:ind w:right="366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0F7EFF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constructs a concrete- object graph or pictograph with appropriate title and labels to accurately reflect results</w:t>
            </w:r>
          </w:p>
          <w:p w:rsidR="00A7181E" w:rsidRPr="000F7EFF" w:rsidRDefault="00A7181E" w:rsidP="000F7EFF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draws a conclusion</w:t>
            </w:r>
            <w:r w:rsidRPr="000F7EFF">
              <w:rPr>
                <w:rFonts w:ascii="Arial" w:hAnsi="Arial" w:cs="Arial"/>
                <w:sz w:val="18"/>
                <w:szCs w:val="18"/>
              </w:rPr>
              <w:t xml:space="preserve"> based on observations and s</w:t>
            </w:r>
            <w:r>
              <w:rPr>
                <w:rFonts w:ascii="Arial" w:hAnsi="Arial" w:cs="Arial"/>
                <w:sz w:val="18"/>
                <w:szCs w:val="18"/>
              </w:rPr>
              <w:t>tates if it supports or refutes</w:t>
            </w:r>
            <w:r w:rsidRPr="000F7EFF">
              <w:rPr>
                <w:rFonts w:ascii="Arial" w:hAnsi="Arial" w:cs="Arial"/>
                <w:sz w:val="18"/>
                <w:szCs w:val="18"/>
              </w:rPr>
              <w:t xml:space="preserve"> their</w:t>
            </w:r>
            <w:r w:rsidRPr="000F7EFF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0F7EFF">
              <w:rPr>
                <w:rFonts w:ascii="Arial" w:hAnsi="Arial" w:cs="Arial"/>
                <w:sz w:val="18"/>
                <w:szCs w:val="18"/>
              </w:rPr>
              <w:t>prediction</w:t>
            </w: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178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identifies new questions on the topic of thi</w:t>
            </w:r>
            <w:r w:rsidRPr="000F7EFF">
              <w:rPr>
                <w:rFonts w:ascii="Arial" w:hAnsi="Arial" w:cs="Arial"/>
                <w:sz w:val="18"/>
                <w:szCs w:val="18"/>
              </w:rPr>
              <w:t>s inquiry and suggests how they could  be investigated</w:t>
            </w:r>
          </w:p>
        </w:tc>
      </w:tr>
      <w:tr w:rsidR="00DA4D20">
        <w:trPr>
          <w:trHeight w:hRule="exact" w:val="4778"/>
        </w:trPr>
        <w:tc>
          <w:tcPr>
            <w:tcW w:w="574" w:type="dxa"/>
            <w:textDirection w:val="btLr"/>
          </w:tcPr>
          <w:p w:rsidR="00DA4D20" w:rsidRPr="00E17F4C" w:rsidRDefault="005E1869">
            <w:pPr>
              <w:pStyle w:val="TableParagraph"/>
              <w:spacing w:before="143" w:line="240" w:lineRule="auto"/>
              <w:ind w:left="665"/>
              <w:rPr>
                <w:rFonts w:ascii="Arial" w:hAnsi="Arial" w:cs="Arial"/>
                <w:b/>
                <w:w w:val="80"/>
                <w:sz w:val="20"/>
                <w:szCs w:val="20"/>
              </w:rPr>
            </w:pP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C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O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M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M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U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I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C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A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T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I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G</w:t>
            </w:r>
            <w:r w:rsid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A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N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D</w:t>
            </w:r>
            <w:r w:rsid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TEA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M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W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O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R</w:t>
            </w:r>
            <w:r w:rsidRPr="00E17F4C">
              <w:rPr>
                <w:rFonts w:ascii="Arial" w:hAnsi="Arial" w:cs="Arial"/>
                <w:b/>
                <w:w w:val="80"/>
                <w:sz w:val="20"/>
                <w:szCs w:val="20"/>
              </w:rPr>
              <w:t>K</w:t>
            </w:r>
          </w:p>
        </w:tc>
        <w:tc>
          <w:tcPr>
            <w:tcW w:w="2419" w:type="dxa"/>
          </w:tcPr>
          <w:p w:rsidR="00DA4D20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willingly asks for help and accepts help from other group members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0F7EFF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understands some scientific terminology but rarely uses it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with prompting, describes the result and some of the procedures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21195" w:rsidRPr="000F7EFF" w:rsidRDefault="00121195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listens to others and learns from their observations</w:t>
            </w:r>
          </w:p>
        </w:tc>
        <w:tc>
          <w:tcPr>
            <w:tcW w:w="2448" w:type="dxa"/>
          </w:tcPr>
          <w:p w:rsidR="00DA4D20" w:rsidRDefault="005E1869" w:rsidP="000F7EFF">
            <w:pPr>
              <w:pStyle w:val="TableParagraph"/>
              <w:spacing w:line="240" w:lineRule="auto"/>
              <w:ind w:right="47"/>
              <w:rPr>
                <w:rFonts w:ascii="Arial" w:hAnsi="Arial" w:cs="Arial"/>
                <w:w w:val="105"/>
                <w:sz w:val="18"/>
                <w:szCs w:val="18"/>
              </w:rPr>
            </w:pPr>
            <w:r w:rsidRPr="000F7EFF">
              <w:rPr>
                <w:rFonts w:ascii="Arial" w:hAnsi="Arial" w:cs="Arial"/>
                <w:w w:val="105"/>
                <w:sz w:val="18"/>
                <w:szCs w:val="18"/>
              </w:rPr>
              <w:t>makes suggestions to group members as to what</w:t>
            </w:r>
            <w:r w:rsidRPr="000F7EFF">
              <w:rPr>
                <w:rFonts w:ascii="Arial" w:hAnsi="Arial" w:cs="Arial"/>
                <w:w w:val="97"/>
                <w:sz w:val="18"/>
                <w:szCs w:val="18"/>
              </w:rPr>
              <w:t xml:space="preserve"> </w:t>
            </w:r>
            <w:r w:rsidRPr="000F7EFF">
              <w:rPr>
                <w:rFonts w:ascii="Arial" w:hAnsi="Arial" w:cs="Arial"/>
                <w:w w:val="105"/>
                <w:sz w:val="18"/>
                <w:szCs w:val="18"/>
              </w:rPr>
              <w:t>should be done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ind w:right="47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understands simple scientific terminology but does not always use it correctl</w:t>
            </w:r>
            <w:r w:rsidRPr="000F7EFF">
              <w:rPr>
                <w:rFonts w:ascii="Arial" w:hAnsi="Arial" w:cs="Arial"/>
                <w:sz w:val="18"/>
                <w:szCs w:val="18"/>
              </w:rPr>
              <w:t>y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5E1869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communicates basic information about the result and most of the procedures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99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 xml:space="preserve">listens to others and learns from their observations, and draws on their language </w:t>
            </w:r>
            <w:r w:rsidRPr="000F7EFF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0F7EFF">
              <w:rPr>
                <w:rFonts w:ascii="Arial" w:hAnsi="Arial" w:cs="Arial"/>
                <w:sz w:val="18"/>
                <w:szCs w:val="18"/>
              </w:rPr>
              <w:t>use</w:t>
            </w:r>
          </w:p>
        </w:tc>
        <w:tc>
          <w:tcPr>
            <w:tcW w:w="2477" w:type="dxa"/>
          </w:tcPr>
          <w:p w:rsidR="00DA4D20" w:rsidRDefault="005E1869" w:rsidP="000F7EFF">
            <w:pPr>
              <w:pStyle w:val="TableParagraph"/>
              <w:spacing w:line="240" w:lineRule="auto"/>
              <w:ind w:right="206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communicates with group members, sometimes with problems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ind w:right="206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usually uses scientific terminology appropriately</w:t>
            </w: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21195" w:rsidRPr="000F7EFF" w:rsidRDefault="00121195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258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communicates most of th</w:t>
            </w:r>
            <w:r w:rsidR="00121195">
              <w:rPr>
                <w:rFonts w:ascii="Arial" w:hAnsi="Arial" w:cs="Arial"/>
                <w:sz w:val="18"/>
                <w:szCs w:val="18"/>
              </w:rPr>
              <w:t xml:space="preserve">e information about the result </w:t>
            </w:r>
            <w:r w:rsidRPr="000F7EFF">
              <w:rPr>
                <w:rFonts w:ascii="Arial" w:hAnsi="Arial" w:cs="Arial"/>
                <w:sz w:val="18"/>
                <w:szCs w:val="18"/>
              </w:rPr>
              <w:t>and</w:t>
            </w:r>
            <w:r w:rsidRPr="000F7EFF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Pr="000F7EFF">
              <w:rPr>
                <w:rFonts w:ascii="Arial" w:hAnsi="Arial" w:cs="Arial"/>
                <w:sz w:val="18"/>
                <w:szCs w:val="18"/>
              </w:rPr>
              <w:t>procedures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21195" w:rsidRPr="000F7EFF" w:rsidRDefault="00121195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367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considers and responds to the ideas of others and learns from their observations and descriptions</w:t>
            </w:r>
          </w:p>
        </w:tc>
        <w:tc>
          <w:tcPr>
            <w:tcW w:w="2445" w:type="dxa"/>
          </w:tcPr>
          <w:p w:rsidR="00DA4D20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 xml:space="preserve">communicates and works effectively </w:t>
            </w:r>
            <w:r w:rsidRPr="000F7EFF">
              <w:rPr>
                <w:rFonts w:ascii="Arial" w:hAnsi="Arial" w:cs="Arial"/>
                <w:sz w:val="18"/>
                <w:szCs w:val="18"/>
              </w:rPr>
              <w:t>with group members</w:t>
            </w:r>
          </w:p>
          <w:p w:rsidR="00121195" w:rsidRPr="000F7EFF" w:rsidRDefault="00121195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consistently uses scientific terminology appropriately</w:t>
            </w:r>
          </w:p>
          <w:p w:rsidR="00DA4D20" w:rsidRPr="000F7EFF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21195" w:rsidRPr="000F7EFF" w:rsidRDefault="00121195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5E1869" w:rsidP="000F7EFF">
            <w:pPr>
              <w:pStyle w:val="TableParagraph"/>
              <w:spacing w:line="240" w:lineRule="auto"/>
              <w:ind w:right="225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accurately communicates th</w:t>
            </w:r>
            <w:r w:rsidR="00121195">
              <w:rPr>
                <w:rFonts w:ascii="Arial" w:hAnsi="Arial" w:cs="Arial"/>
                <w:sz w:val="18"/>
                <w:szCs w:val="18"/>
              </w:rPr>
              <w:t xml:space="preserve">e information about the result </w:t>
            </w:r>
            <w:r w:rsidRPr="000F7EFF">
              <w:rPr>
                <w:rFonts w:ascii="Arial" w:hAnsi="Arial" w:cs="Arial"/>
                <w:sz w:val="18"/>
                <w:szCs w:val="18"/>
              </w:rPr>
              <w:t>and procedures</w:t>
            </w:r>
          </w:p>
          <w:p w:rsidR="00DA4D20" w:rsidRDefault="00DA4D20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21195" w:rsidRPr="000F7EFF" w:rsidRDefault="00121195" w:rsidP="000F7EFF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DA4D20" w:rsidRPr="000F7EFF" w:rsidRDefault="00121195" w:rsidP="000F7EFF">
            <w:pPr>
              <w:pStyle w:val="TableParagraph"/>
              <w:spacing w:line="240" w:lineRule="auto"/>
              <w:ind w:right="19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considers and</w:t>
            </w:r>
            <w:r w:rsidR="005E1869" w:rsidRPr="000F7EFF">
              <w:rPr>
                <w:rFonts w:ascii="Arial" w:hAnsi="Arial" w:cs="Arial"/>
                <w:sz w:val="18"/>
                <w:szCs w:val="18"/>
              </w:rPr>
              <w:t xml:space="preserve"> responds to the ideas of others and applies the observations and descriptions to</w:t>
            </w:r>
          </w:p>
          <w:p w:rsidR="00DA4D20" w:rsidRPr="000F7EFF" w:rsidRDefault="005E1869" w:rsidP="000F7EFF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F7EFF">
              <w:rPr>
                <w:rFonts w:ascii="Arial" w:hAnsi="Arial" w:cs="Arial"/>
                <w:sz w:val="18"/>
                <w:szCs w:val="18"/>
              </w:rPr>
              <w:t>their own ideas and understandings</w:t>
            </w:r>
          </w:p>
        </w:tc>
      </w:tr>
    </w:tbl>
    <w:p w:rsidR="00DA4D20" w:rsidRPr="005E1869" w:rsidRDefault="00DA4D20">
      <w:pPr>
        <w:rPr>
          <w:rFonts w:ascii="Arial" w:hAnsi="Arial" w:cs="Arial"/>
          <w:sz w:val="88"/>
        </w:rPr>
      </w:pPr>
    </w:p>
    <w:p w:rsidR="00DA4D20" w:rsidRPr="005E1869" w:rsidRDefault="00DA4D20">
      <w:pPr>
        <w:rPr>
          <w:rFonts w:ascii="Arial" w:hAnsi="Arial" w:cs="Arial"/>
          <w:sz w:val="88"/>
        </w:rPr>
      </w:pPr>
    </w:p>
    <w:p w:rsidR="00DA4D20" w:rsidRPr="005E1869" w:rsidRDefault="00DA4D20">
      <w:pPr>
        <w:spacing w:before="2"/>
        <w:rPr>
          <w:rFonts w:ascii="Arial" w:hAnsi="Arial" w:cs="Arial"/>
          <w:sz w:val="100"/>
        </w:rPr>
      </w:pPr>
    </w:p>
    <w:p w:rsidR="00DA4D20" w:rsidRPr="005E1869" w:rsidRDefault="005E1869">
      <w:pPr>
        <w:tabs>
          <w:tab w:val="left" w:pos="1072"/>
          <w:tab w:val="left" w:pos="8396"/>
        </w:tabs>
        <w:spacing w:before="1"/>
        <w:ind w:left="109"/>
        <w:rPr>
          <w:rFonts w:ascii="Arial" w:hAnsi="Arial" w:cs="Arial"/>
          <w:sz w:val="18"/>
        </w:rPr>
      </w:pPr>
      <w:r>
        <w:rPr>
          <w:rFonts w:ascii="Arial" w:hAnsi="Arial" w:cs="Arial"/>
          <w:w w:val="110"/>
        </w:rPr>
        <w:t xml:space="preserve">80    </w:t>
      </w:r>
      <w:r w:rsidRPr="005E1869">
        <w:rPr>
          <w:rFonts w:ascii="Arial" w:hAnsi="Arial" w:cs="Arial"/>
          <w:w w:val="110"/>
        </w:rPr>
        <w:t>Unit 4: Animal Growth</w:t>
      </w:r>
      <w:r w:rsidRPr="005E1869">
        <w:rPr>
          <w:rFonts w:ascii="Arial" w:hAnsi="Arial" w:cs="Arial"/>
          <w:spacing w:val="21"/>
          <w:w w:val="110"/>
        </w:rPr>
        <w:t xml:space="preserve"> </w:t>
      </w:r>
      <w:r w:rsidRPr="005E1869">
        <w:rPr>
          <w:rFonts w:ascii="Arial" w:hAnsi="Arial" w:cs="Arial"/>
          <w:w w:val="110"/>
        </w:rPr>
        <w:t>and</w:t>
      </w:r>
      <w:r w:rsidRPr="005E1869">
        <w:rPr>
          <w:rFonts w:ascii="Arial" w:hAnsi="Arial" w:cs="Arial"/>
          <w:spacing w:val="5"/>
          <w:w w:val="110"/>
        </w:rPr>
        <w:t xml:space="preserve"> </w:t>
      </w:r>
      <w:r w:rsidRPr="005E1869">
        <w:rPr>
          <w:rFonts w:ascii="Arial" w:hAnsi="Arial" w:cs="Arial"/>
          <w:w w:val="110"/>
        </w:rPr>
        <w:t>Changes</w:t>
      </w:r>
      <w:r>
        <w:rPr>
          <w:rFonts w:ascii="Arial" w:hAnsi="Arial" w:cs="Arial"/>
          <w:w w:val="110"/>
        </w:rPr>
        <w:t xml:space="preserve">                                                   </w:t>
      </w:r>
      <w:bookmarkStart w:id="0" w:name="_GoBack"/>
      <w:bookmarkEnd w:id="0"/>
      <w:r w:rsidRPr="005E1869">
        <w:rPr>
          <w:rFonts w:ascii="Arial" w:hAnsi="Arial" w:cs="Arial"/>
          <w:w w:val="110"/>
          <w:sz w:val="18"/>
        </w:rPr>
        <w:t xml:space="preserve">© </w:t>
      </w:r>
      <w:r w:rsidRPr="005E1869">
        <w:rPr>
          <w:rFonts w:ascii="Arial" w:hAnsi="Arial" w:cs="Arial"/>
          <w:spacing w:val="-5"/>
          <w:w w:val="110"/>
          <w:sz w:val="18"/>
        </w:rPr>
        <w:t xml:space="preserve">2017 </w:t>
      </w:r>
      <w:r w:rsidRPr="005E1869">
        <w:rPr>
          <w:rFonts w:ascii="Arial" w:hAnsi="Arial" w:cs="Arial"/>
          <w:w w:val="110"/>
          <w:sz w:val="18"/>
        </w:rPr>
        <w:t>Scholastic Canada</w:t>
      </w:r>
      <w:r w:rsidRPr="005E1869">
        <w:rPr>
          <w:rFonts w:ascii="Arial" w:hAnsi="Arial" w:cs="Arial"/>
          <w:spacing w:val="21"/>
          <w:w w:val="110"/>
          <w:sz w:val="18"/>
        </w:rPr>
        <w:t xml:space="preserve"> </w:t>
      </w:r>
      <w:r w:rsidRPr="005E1869">
        <w:rPr>
          <w:rFonts w:ascii="Arial" w:hAnsi="Arial" w:cs="Arial"/>
          <w:w w:val="110"/>
          <w:sz w:val="18"/>
        </w:rPr>
        <w:t>Ltd.</w:t>
      </w:r>
    </w:p>
    <w:sectPr w:rsidR="00DA4D20" w:rsidRPr="005E1869">
      <w:pgSz w:w="12240" w:h="15840"/>
      <w:pgMar w:top="600" w:right="90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DA4D20"/>
    <w:rsid w:val="000F7EFF"/>
    <w:rsid w:val="00121195"/>
    <w:rsid w:val="00391AAD"/>
    <w:rsid w:val="00482E0B"/>
    <w:rsid w:val="005E1869"/>
    <w:rsid w:val="007C7907"/>
    <w:rsid w:val="009C6FE2"/>
    <w:rsid w:val="00A51578"/>
    <w:rsid w:val="00A7181E"/>
    <w:rsid w:val="00DA4D20"/>
    <w:rsid w:val="00E17F4C"/>
    <w:rsid w:val="00E83487"/>
    <w:rsid w:val="00EB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Helvetica Neue" w:eastAsia="Helvetica Neue" w:hAnsi="Helvetica Neue" w:cs="Helvetica Neue"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0" w:lineRule="exact"/>
      <w:ind w:left="7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13</cp:revision>
  <dcterms:created xsi:type="dcterms:W3CDTF">2016-11-18T08:48:00Z</dcterms:created>
  <dcterms:modified xsi:type="dcterms:W3CDTF">2016-11-18T14:00:00Z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2016-11-18T00:00:00Z</vt:filetime>
  </property>
</Properties>
</file>